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05" w:rsidRDefault="00092905" w:rsidP="007741C5">
      <w:pPr>
        <w:spacing w:line="360" w:lineRule="auto"/>
        <w:ind w:firstLineChars="196" w:firstLine="472"/>
        <w:jc w:val="left"/>
        <w:rPr>
          <w:rFonts w:ascii="宋体" w:hAnsi="宋体" w:cs="宋体"/>
          <w:b/>
          <w:bCs/>
          <w:sz w:val="24"/>
        </w:rPr>
      </w:pPr>
      <w:r w:rsidRPr="00092905">
        <w:rPr>
          <w:rFonts w:ascii="宋体" w:hAnsi="宋体" w:cs="宋体" w:hint="eastAsia"/>
          <w:b/>
          <w:bCs/>
          <w:sz w:val="24"/>
        </w:rPr>
        <w:t>广西糖业集团大新制糖有限公司2024年大修项目（</w:t>
      </w:r>
      <w:r w:rsidR="008B5CC6" w:rsidRPr="00A2167F">
        <w:rPr>
          <w:rFonts w:ascii="宋体" w:hAnsi="宋体" w:cs="宋体" w:hint="eastAsia"/>
          <w:b/>
          <w:bCs/>
          <w:sz w:val="24"/>
        </w:rPr>
        <w:t>中和喷射器维修</w:t>
      </w:r>
      <w:r w:rsidRPr="00092905">
        <w:rPr>
          <w:rFonts w:ascii="宋体" w:hAnsi="宋体" w:cs="宋体" w:hint="eastAsia"/>
          <w:b/>
          <w:bCs/>
          <w:sz w:val="24"/>
        </w:rPr>
        <w:t>）</w:t>
      </w:r>
    </w:p>
    <w:p w:rsidR="00211B9F" w:rsidRDefault="00406786" w:rsidP="007741C5">
      <w:pPr>
        <w:spacing w:line="360" w:lineRule="auto"/>
        <w:ind w:firstLineChars="1290" w:firstLine="3626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成交公告</w:t>
      </w:r>
    </w:p>
    <w:tbl>
      <w:tblPr>
        <w:tblStyle w:val="a3"/>
        <w:tblW w:w="9544" w:type="dxa"/>
        <w:tblInd w:w="-445" w:type="dxa"/>
        <w:tblLook w:val="04A0"/>
      </w:tblPr>
      <w:tblGrid>
        <w:gridCol w:w="1920"/>
        <w:gridCol w:w="2741"/>
        <w:gridCol w:w="1635"/>
        <w:gridCol w:w="375"/>
        <w:gridCol w:w="2873"/>
      </w:tblGrid>
      <w:tr w:rsidR="00211B9F">
        <w:trPr>
          <w:trHeight w:val="2315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2741" w:type="dxa"/>
            <w:vAlign w:val="center"/>
          </w:tcPr>
          <w:p w:rsidR="00211B9F" w:rsidRDefault="00E46BAB">
            <w:pPr>
              <w:spacing w:line="400" w:lineRule="exact"/>
              <w:outlineLvl w:val="0"/>
              <w:rPr>
                <w:rFonts w:ascii="宋体" w:hAnsi="宋体" w:cs="宋体"/>
                <w:sz w:val="28"/>
                <w:szCs w:val="28"/>
              </w:rPr>
            </w:pPr>
            <w:r w:rsidRPr="00E46BAB">
              <w:rPr>
                <w:rFonts w:ascii="宋体" w:hAnsi="宋体" w:cs="宋体" w:hint="eastAsia"/>
                <w:sz w:val="28"/>
                <w:szCs w:val="28"/>
              </w:rPr>
              <w:t>广西糖业集团大新制糖有限公司2024年大修项目（</w:t>
            </w:r>
            <w:r w:rsidR="007F2D2B" w:rsidRPr="00C4530C">
              <w:rPr>
                <w:rFonts w:ascii="宋体" w:hAnsi="宋体" w:cs="宋体" w:hint="eastAsia"/>
                <w:sz w:val="28"/>
                <w:szCs w:val="28"/>
              </w:rPr>
              <w:t>中和喷射器维修</w:t>
            </w:r>
            <w:r w:rsidRPr="00E46BAB">
              <w:rPr>
                <w:rFonts w:ascii="宋体" w:hAnsi="宋体" w:cs="宋体" w:hint="eastAsia"/>
                <w:sz w:val="28"/>
                <w:szCs w:val="28"/>
              </w:rPr>
              <w:t>）</w:t>
            </w:r>
          </w:p>
        </w:tc>
        <w:tc>
          <w:tcPr>
            <w:tcW w:w="1635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项目编号</w:t>
            </w:r>
          </w:p>
        </w:tc>
        <w:tc>
          <w:tcPr>
            <w:tcW w:w="3248" w:type="dxa"/>
            <w:gridSpan w:val="2"/>
            <w:vAlign w:val="center"/>
          </w:tcPr>
          <w:p w:rsidR="00211B9F" w:rsidRDefault="00AA7619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 w:rsidRPr="00AA7619">
              <w:rPr>
                <w:rFonts w:ascii="宋体" w:hAnsi="宋体" w:cs="宋体" w:hint="eastAsia"/>
                <w:snapToGrid w:val="0"/>
                <w:sz w:val="28"/>
                <w:szCs w:val="28"/>
              </w:rPr>
              <w:t>GTDX-SCB-20240</w:t>
            </w:r>
            <w:r w:rsidR="00214CAC">
              <w:rPr>
                <w:rFonts w:ascii="宋体" w:hAnsi="宋体" w:cs="宋体" w:hint="eastAsia"/>
                <w:snapToGrid w:val="0"/>
                <w:sz w:val="28"/>
                <w:szCs w:val="28"/>
              </w:rPr>
              <w:t>3</w:t>
            </w:r>
            <w:r w:rsidR="00004FA4">
              <w:rPr>
                <w:rFonts w:ascii="宋体" w:hAnsi="宋体" w:cs="宋体" w:hint="eastAsia"/>
                <w:snapToGrid w:val="0"/>
                <w:sz w:val="28"/>
                <w:szCs w:val="28"/>
              </w:rPr>
              <w:t>5</w:t>
            </w:r>
          </w:p>
        </w:tc>
      </w:tr>
      <w:tr w:rsidR="00211B9F">
        <w:trPr>
          <w:trHeight w:val="584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采购人名称</w:t>
            </w:r>
          </w:p>
        </w:tc>
        <w:tc>
          <w:tcPr>
            <w:tcW w:w="7624" w:type="dxa"/>
            <w:gridSpan w:val="4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广西糖业集团大新制糖有限公司</w:t>
            </w:r>
          </w:p>
        </w:tc>
      </w:tr>
      <w:tr w:rsidR="00211B9F">
        <w:trPr>
          <w:trHeight w:val="483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采购代理机构</w:t>
            </w:r>
          </w:p>
        </w:tc>
        <w:tc>
          <w:tcPr>
            <w:tcW w:w="7624" w:type="dxa"/>
            <w:gridSpan w:val="4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</w:p>
        </w:tc>
      </w:tr>
      <w:tr w:rsidR="00211B9F">
        <w:trPr>
          <w:trHeight w:val="561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成交范围</w:t>
            </w:r>
          </w:p>
        </w:tc>
        <w:tc>
          <w:tcPr>
            <w:tcW w:w="7624" w:type="dxa"/>
            <w:gridSpan w:val="4"/>
            <w:vAlign w:val="center"/>
          </w:tcPr>
          <w:p w:rsidR="00876C5A" w:rsidRPr="00876C5A" w:rsidRDefault="00876C5A" w:rsidP="00876C5A">
            <w:pPr>
              <w:spacing w:line="400" w:lineRule="exact"/>
              <w:outlineLvl w:val="0"/>
              <w:rPr>
                <w:rFonts w:ascii="宋体" w:hAnsi="宋体" w:cs="宋体"/>
                <w:color w:val="0000FF"/>
                <w:spacing w:val="8"/>
                <w:sz w:val="28"/>
                <w:szCs w:val="28"/>
              </w:rPr>
            </w:pPr>
            <w:r w:rsidRPr="00876C5A">
              <w:rPr>
                <w:rFonts w:ascii="宋体" w:hAnsi="宋体" w:cs="宋体" w:hint="eastAsia"/>
                <w:color w:val="0000FF"/>
                <w:spacing w:val="8"/>
                <w:sz w:val="28"/>
                <w:szCs w:val="28"/>
              </w:rPr>
              <w:t>（1）</w:t>
            </w:r>
            <w:r w:rsidR="00F74784" w:rsidRPr="00F74784">
              <w:rPr>
                <w:rFonts w:ascii="宋体" w:hAnsi="宋体" w:cs="宋体" w:hint="eastAsia"/>
                <w:color w:val="0000FF"/>
                <w:spacing w:val="8"/>
                <w:sz w:val="28"/>
                <w:szCs w:val="28"/>
              </w:rPr>
              <w:t>含316L不锈钢花板制作安装，包含加工和拆装费用</w:t>
            </w:r>
            <w:r w:rsidRPr="00876C5A">
              <w:rPr>
                <w:rFonts w:ascii="宋体" w:hAnsi="宋体" w:cs="宋体" w:hint="eastAsia"/>
                <w:color w:val="0000FF"/>
                <w:spacing w:val="8"/>
                <w:sz w:val="28"/>
                <w:szCs w:val="28"/>
              </w:rPr>
              <w:t>；</w:t>
            </w:r>
          </w:p>
          <w:p w:rsidR="00876C5A" w:rsidRPr="00876C5A" w:rsidRDefault="00876C5A" w:rsidP="00876C5A">
            <w:pPr>
              <w:spacing w:line="400" w:lineRule="exact"/>
              <w:outlineLvl w:val="0"/>
              <w:rPr>
                <w:rFonts w:ascii="宋体" w:hAnsi="宋体" w:cs="宋体"/>
                <w:color w:val="0000FF"/>
                <w:spacing w:val="8"/>
                <w:sz w:val="28"/>
                <w:szCs w:val="28"/>
              </w:rPr>
            </w:pPr>
            <w:r w:rsidRPr="00876C5A">
              <w:rPr>
                <w:rFonts w:ascii="宋体" w:hAnsi="宋体" w:cs="宋体" w:hint="eastAsia"/>
                <w:color w:val="0000FF"/>
                <w:spacing w:val="8"/>
                <w:sz w:val="28"/>
                <w:szCs w:val="28"/>
              </w:rPr>
              <w:t>（2）</w:t>
            </w:r>
            <w:r w:rsidR="00225CC1" w:rsidRPr="00225CC1">
              <w:rPr>
                <w:rFonts w:ascii="宋体" w:hAnsi="宋体" w:cs="宋体" w:hint="eastAsia"/>
                <w:color w:val="0000FF"/>
                <w:spacing w:val="8"/>
                <w:sz w:val="28"/>
                <w:szCs w:val="28"/>
              </w:rPr>
              <w:t>316L不锈钢水喷射器喉管制作安装，包含加工和拆装费用,包含喇叭口处腐蚀管路维修</w:t>
            </w:r>
            <w:r w:rsidRPr="00876C5A">
              <w:rPr>
                <w:rFonts w:ascii="宋体" w:hAnsi="宋体" w:cs="宋体" w:hint="eastAsia"/>
                <w:color w:val="0000FF"/>
                <w:spacing w:val="8"/>
                <w:sz w:val="28"/>
                <w:szCs w:val="28"/>
              </w:rPr>
              <w:t>；</w:t>
            </w:r>
          </w:p>
          <w:p w:rsidR="00876C5A" w:rsidRPr="00876C5A" w:rsidRDefault="00876C5A" w:rsidP="00876C5A">
            <w:pPr>
              <w:spacing w:line="400" w:lineRule="exact"/>
              <w:outlineLvl w:val="0"/>
              <w:rPr>
                <w:rFonts w:ascii="宋体" w:hAnsi="宋体" w:cs="宋体"/>
                <w:color w:val="0000FF"/>
                <w:spacing w:val="8"/>
                <w:sz w:val="28"/>
                <w:szCs w:val="28"/>
              </w:rPr>
            </w:pPr>
            <w:r w:rsidRPr="00876C5A">
              <w:rPr>
                <w:rFonts w:ascii="宋体" w:hAnsi="宋体" w:cs="宋体" w:hint="eastAsia"/>
                <w:color w:val="0000FF"/>
                <w:spacing w:val="8"/>
                <w:sz w:val="28"/>
                <w:szCs w:val="28"/>
              </w:rPr>
              <w:t>（3）</w:t>
            </w:r>
            <w:r w:rsidR="00225CC1" w:rsidRPr="00225CC1">
              <w:rPr>
                <w:rFonts w:ascii="宋体" w:hAnsi="宋体" w:cs="宋体" w:hint="eastAsia"/>
                <w:color w:val="0000FF"/>
                <w:spacing w:val="8"/>
                <w:sz w:val="28"/>
                <w:szCs w:val="28"/>
              </w:rPr>
              <w:t>2#中和器中间喷嘴扩孔（φ40扩至φ42）</w:t>
            </w:r>
            <w:r w:rsidRPr="00876C5A">
              <w:rPr>
                <w:rFonts w:ascii="宋体" w:hAnsi="宋体" w:cs="宋体" w:hint="eastAsia"/>
                <w:color w:val="0000FF"/>
                <w:spacing w:val="8"/>
                <w:sz w:val="28"/>
                <w:szCs w:val="28"/>
              </w:rPr>
              <w:t>；</w:t>
            </w:r>
          </w:p>
          <w:p w:rsidR="00211B9F" w:rsidRDefault="00406786" w:rsidP="00E54FEC">
            <w:pPr>
              <w:spacing w:line="400" w:lineRule="exact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详见《询价通知书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8"/>
                <w:szCs w:val="28"/>
              </w:rPr>
              <w:t>项目采购要求》。</w:t>
            </w:r>
          </w:p>
        </w:tc>
      </w:tr>
      <w:tr w:rsidR="00211B9F">
        <w:trPr>
          <w:trHeight w:val="674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开标日期</w:t>
            </w:r>
          </w:p>
        </w:tc>
        <w:tc>
          <w:tcPr>
            <w:tcW w:w="2741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2024年</w:t>
            </w:r>
            <w:r w:rsidR="001878AF">
              <w:rPr>
                <w:rFonts w:ascii="宋体" w:hAnsi="宋体" w:cs="宋体" w:hint="eastAsia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1878AF">
              <w:rPr>
                <w:rFonts w:ascii="宋体" w:hAnsi="宋体" w:cs="宋体" w:hint="eastAsia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1635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开标地点</w:t>
            </w:r>
          </w:p>
        </w:tc>
        <w:tc>
          <w:tcPr>
            <w:tcW w:w="3248" w:type="dxa"/>
            <w:gridSpan w:val="2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广西糖业集团大新制糖有限公司内</w:t>
            </w:r>
          </w:p>
        </w:tc>
      </w:tr>
      <w:tr w:rsidR="00211B9F">
        <w:trPr>
          <w:trHeight w:val="704"/>
        </w:trPr>
        <w:tc>
          <w:tcPr>
            <w:tcW w:w="1920" w:type="dxa"/>
            <w:vMerge w:val="restart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成交人名称</w:t>
            </w:r>
          </w:p>
        </w:tc>
        <w:tc>
          <w:tcPr>
            <w:tcW w:w="2741" w:type="dxa"/>
            <w:vMerge w:val="restart"/>
            <w:vAlign w:val="center"/>
          </w:tcPr>
          <w:p w:rsidR="00211B9F" w:rsidRDefault="00675002">
            <w:pPr>
              <w:spacing w:line="400" w:lineRule="exact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 w:rsidRPr="00675002">
              <w:rPr>
                <w:rFonts w:ascii="宋体" w:hAnsi="宋体" w:cs="宋体" w:hint="eastAsia"/>
                <w:sz w:val="28"/>
                <w:szCs w:val="28"/>
              </w:rPr>
              <w:t>广西幸丰科技有限责任公司</w:t>
            </w:r>
          </w:p>
        </w:tc>
        <w:tc>
          <w:tcPr>
            <w:tcW w:w="1635" w:type="dxa"/>
            <w:vMerge w:val="restart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联合体</w:t>
            </w:r>
          </w:p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（如有）</w:t>
            </w:r>
          </w:p>
        </w:tc>
        <w:tc>
          <w:tcPr>
            <w:tcW w:w="3248" w:type="dxa"/>
            <w:gridSpan w:val="2"/>
            <w:vAlign w:val="center"/>
          </w:tcPr>
          <w:p w:rsidR="00211B9F" w:rsidRDefault="00406786">
            <w:pPr>
              <w:spacing w:line="360" w:lineRule="auto"/>
              <w:jc w:val="left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牵头人：/</w:t>
            </w:r>
          </w:p>
        </w:tc>
      </w:tr>
      <w:tr w:rsidR="00211B9F">
        <w:trPr>
          <w:trHeight w:val="749"/>
        </w:trPr>
        <w:tc>
          <w:tcPr>
            <w:tcW w:w="1920" w:type="dxa"/>
            <w:vMerge/>
            <w:vAlign w:val="center"/>
          </w:tcPr>
          <w:p w:rsidR="00211B9F" w:rsidRDefault="00211B9F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41" w:type="dxa"/>
            <w:vMerge/>
            <w:vAlign w:val="center"/>
          </w:tcPr>
          <w:p w:rsidR="00211B9F" w:rsidRDefault="00211B9F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vMerge/>
            <w:vAlign w:val="center"/>
          </w:tcPr>
          <w:p w:rsidR="00211B9F" w:rsidRDefault="00211B9F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211B9F" w:rsidRDefault="00406786">
            <w:pPr>
              <w:spacing w:line="360" w:lineRule="auto"/>
              <w:jc w:val="left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成员人：/</w:t>
            </w:r>
          </w:p>
        </w:tc>
      </w:tr>
      <w:tr w:rsidR="00211B9F">
        <w:trPr>
          <w:trHeight w:val="719"/>
        </w:trPr>
        <w:tc>
          <w:tcPr>
            <w:tcW w:w="1920" w:type="dxa"/>
            <w:vMerge w:val="restart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成交人信息</w:t>
            </w:r>
          </w:p>
        </w:tc>
        <w:tc>
          <w:tcPr>
            <w:tcW w:w="2741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成交金额（含税）</w:t>
            </w:r>
          </w:p>
        </w:tc>
        <w:tc>
          <w:tcPr>
            <w:tcW w:w="4883" w:type="dxa"/>
            <w:gridSpan w:val="3"/>
            <w:vAlign w:val="center"/>
          </w:tcPr>
          <w:p w:rsidR="00211B9F" w:rsidRDefault="00AA6B1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 w:rsidRPr="00AA6B16">
              <w:rPr>
                <w:rFonts w:ascii="宋体" w:hAnsi="宋体" w:cs="宋体"/>
                <w:sz w:val="28"/>
                <w:szCs w:val="28"/>
              </w:rPr>
              <w:t>63500</w:t>
            </w:r>
            <w:r w:rsidR="00406786">
              <w:rPr>
                <w:rFonts w:ascii="宋体" w:hAnsi="宋体" w:cs="宋体" w:hint="eastAsia"/>
                <w:sz w:val="28"/>
                <w:szCs w:val="28"/>
              </w:rPr>
              <w:t>元（含</w:t>
            </w:r>
            <w:r>
              <w:rPr>
                <w:rFonts w:ascii="宋体" w:hAnsi="宋体" w:cs="宋体" w:hint="eastAsia"/>
                <w:sz w:val="28"/>
                <w:szCs w:val="28"/>
              </w:rPr>
              <w:t>13</w:t>
            </w:r>
            <w:r w:rsidR="00406786">
              <w:rPr>
                <w:rFonts w:ascii="宋体" w:hAnsi="宋体" w:cs="宋体" w:hint="eastAsia"/>
                <w:sz w:val="28"/>
                <w:szCs w:val="28"/>
              </w:rPr>
              <w:t>%税率）</w:t>
            </w:r>
          </w:p>
        </w:tc>
      </w:tr>
      <w:tr w:rsidR="00211B9F">
        <w:trPr>
          <w:trHeight w:val="1020"/>
        </w:trPr>
        <w:tc>
          <w:tcPr>
            <w:tcW w:w="1920" w:type="dxa"/>
            <w:vMerge/>
            <w:vAlign w:val="center"/>
          </w:tcPr>
          <w:p w:rsidR="00211B9F" w:rsidRDefault="00211B9F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服务期</w:t>
            </w:r>
          </w:p>
        </w:tc>
        <w:tc>
          <w:tcPr>
            <w:tcW w:w="4883" w:type="dxa"/>
            <w:gridSpan w:val="3"/>
            <w:vAlign w:val="center"/>
          </w:tcPr>
          <w:p w:rsidR="00211B9F" w:rsidRDefault="00406786" w:rsidP="005869EA">
            <w:pPr>
              <w:spacing w:line="400" w:lineRule="exact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合同生效后</w:t>
            </w:r>
            <w:r w:rsidR="00CE0187">
              <w:rPr>
                <w:rFonts w:asciiTheme="minorEastAsia" w:eastAsiaTheme="minorEastAsia" w:hAnsiTheme="minorEastAsia" w:cstheme="minorEastAsia" w:hint="eastAsia"/>
                <w:color w:val="0000FF"/>
                <w:sz w:val="28"/>
                <w:szCs w:val="28"/>
              </w:rPr>
              <w:t>4</w:t>
            </w:r>
            <w:r w:rsidR="00234B13">
              <w:rPr>
                <w:rFonts w:asciiTheme="minorEastAsia" w:eastAsiaTheme="minorEastAsia" w:hAnsiTheme="minorEastAsia" w:cstheme="minorEastAsia" w:hint="eastAsia"/>
                <w:color w:val="0000FF"/>
                <w:sz w:val="28"/>
                <w:szCs w:val="28"/>
              </w:rPr>
              <w:t>0</w:t>
            </w:r>
            <w:r w:rsidR="00B13703">
              <w:rPr>
                <w:rFonts w:ascii="宋体" w:hAnsi="宋体" w:cs="宋体" w:hint="eastAsia"/>
                <w:sz w:val="28"/>
                <w:szCs w:val="28"/>
              </w:rPr>
              <w:t>天内</w:t>
            </w:r>
            <w:r w:rsidR="005702E2">
              <w:rPr>
                <w:rFonts w:ascii="宋体" w:hAnsi="宋体" w:cs="宋体" w:hint="eastAsia"/>
                <w:sz w:val="28"/>
                <w:szCs w:val="28"/>
              </w:rPr>
              <w:t>维修、安装</w:t>
            </w:r>
            <w:r>
              <w:rPr>
                <w:rFonts w:ascii="宋体" w:hAnsi="宋体" w:cs="宋体" w:hint="eastAsia"/>
                <w:sz w:val="28"/>
                <w:szCs w:val="28"/>
              </w:rPr>
              <w:t>完成并交付使用。</w:t>
            </w:r>
          </w:p>
        </w:tc>
      </w:tr>
      <w:tr w:rsidR="00211B9F">
        <w:trPr>
          <w:trHeight w:val="704"/>
        </w:trPr>
        <w:tc>
          <w:tcPr>
            <w:tcW w:w="1920" w:type="dxa"/>
            <w:vMerge/>
            <w:vAlign w:val="center"/>
          </w:tcPr>
          <w:p w:rsidR="00211B9F" w:rsidRDefault="00211B9F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联系地址</w:t>
            </w:r>
          </w:p>
        </w:tc>
        <w:tc>
          <w:tcPr>
            <w:tcW w:w="4883" w:type="dxa"/>
            <w:gridSpan w:val="3"/>
            <w:vAlign w:val="center"/>
          </w:tcPr>
          <w:p w:rsidR="00211B9F" w:rsidRPr="00614083" w:rsidRDefault="008C075D" w:rsidP="00614083">
            <w:pPr>
              <w:spacing w:line="400" w:lineRule="exact"/>
              <w:outlineLvl w:val="0"/>
              <w:rPr>
                <w:rFonts w:ascii="宋体" w:hAnsi="宋体" w:cs="宋体"/>
                <w:sz w:val="28"/>
                <w:szCs w:val="28"/>
              </w:rPr>
            </w:pPr>
            <w:r w:rsidRPr="008C075D">
              <w:rPr>
                <w:rFonts w:ascii="宋体" w:hAnsi="宋体" w:cs="宋体"/>
                <w:sz w:val="28"/>
                <w:szCs w:val="28"/>
              </w:rPr>
              <w:t>南宁市高新区科园西十路11号1#楼1608房</w:t>
            </w:r>
          </w:p>
        </w:tc>
      </w:tr>
      <w:tr w:rsidR="00211B9F">
        <w:trPr>
          <w:trHeight w:val="734"/>
        </w:trPr>
        <w:tc>
          <w:tcPr>
            <w:tcW w:w="1920" w:type="dxa"/>
            <w:vMerge/>
            <w:vAlign w:val="center"/>
          </w:tcPr>
          <w:p w:rsidR="00211B9F" w:rsidRDefault="00211B9F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其它信息（如有）</w:t>
            </w:r>
          </w:p>
        </w:tc>
        <w:tc>
          <w:tcPr>
            <w:tcW w:w="4883" w:type="dxa"/>
            <w:gridSpan w:val="3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211B9F">
        <w:trPr>
          <w:trHeight w:val="839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其他补充事宜</w:t>
            </w:r>
          </w:p>
        </w:tc>
        <w:tc>
          <w:tcPr>
            <w:tcW w:w="7624" w:type="dxa"/>
            <w:gridSpan w:val="4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</w:p>
        </w:tc>
      </w:tr>
      <w:tr w:rsidR="00211B9F">
        <w:trPr>
          <w:trHeight w:val="842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网上查询地址</w:t>
            </w:r>
          </w:p>
        </w:tc>
        <w:tc>
          <w:tcPr>
            <w:tcW w:w="7624" w:type="dxa"/>
            <w:gridSpan w:val="4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广西阳光采购服务平台https://gxygcg.ejy365.com/、       </w:t>
            </w:r>
          </w:p>
        </w:tc>
      </w:tr>
      <w:tr w:rsidR="00211B9F">
        <w:trPr>
          <w:trHeight w:val="90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公告开始日期</w:t>
            </w:r>
          </w:p>
        </w:tc>
        <w:tc>
          <w:tcPr>
            <w:tcW w:w="2741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2024年</w:t>
            </w:r>
            <w:r w:rsidR="00E11846">
              <w:rPr>
                <w:rFonts w:ascii="宋体" w:hAnsi="宋体" w:cs="宋体" w:hint="eastAsia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E11846">
              <w:rPr>
                <w:rFonts w:ascii="宋体" w:hAnsi="宋体" w:cs="宋体" w:hint="eastAsia"/>
                <w:sz w:val="28"/>
                <w:szCs w:val="28"/>
              </w:rPr>
              <w:t>5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010" w:type="dxa"/>
            <w:gridSpan w:val="2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公告结束日期</w:t>
            </w:r>
          </w:p>
        </w:tc>
        <w:tc>
          <w:tcPr>
            <w:tcW w:w="2873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2024年</w:t>
            </w:r>
            <w:r w:rsidR="00E11846">
              <w:rPr>
                <w:rFonts w:ascii="宋体" w:hAnsi="宋体" w:cs="宋体" w:hint="eastAsia"/>
                <w:sz w:val="28"/>
                <w:szCs w:val="28"/>
              </w:rPr>
              <w:t>9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E11846">
              <w:rPr>
                <w:rFonts w:ascii="宋体" w:hAnsi="宋体" w:cs="宋体" w:hint="eastAsia"/>
                <w:sz w:val="28"/>
                <w:szCs w:val="28"/>
              </w:rPr>
              <w:t>6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211B9F">
        <w:trPr>
          <w:trHeight w:val="198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7624" w:type="dxa"/>
            <w:gridSpan w:val="4"/>
            <w:vAlign w:val="center"/>
          </w:tcPr>
          <w:p w:rsidR="00211B9F" w:rsidRDefault="00406786">
            <w:pPr>
              <w:spacing w:line="360" w:lineRule="auto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采购人/</w:t>
            </w:r>
            <w:r w:rsidR="00C26C4C">
              <w:rPr>
                <w:rFonts w:ascii="宋体" w:hAnsi="宋体" w:cs="宋体" w:hint="eastAsia"/>
                <w:sz w:val="28"/>
                <w:szCs w:val="28"/>
              </w:rPr>
              <w:t>采购代理机构：覃正前</w:t>
            </w:r>
          </w:p>
          <w:p w:rsidR="00211B9F" w:rsidRDefault="00406786">
            <w:pPr>
              <w:spacing w:line="360" w:lineRule="auto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联系电话：13878</w:t>
            </w:r>
            <w:r w:rsidR="00C26C4C">
              <w:rPr>
                <w:rFonts w:ascii="宋体" w:hAnsi="宋体" w:cs="宋体" w:hint="eastAsia"/>
                <w:sz w:val="28"/>
                <w:szCs w:val="28"/>
              </w:rPr>
              <w:t>100295</w:t>
            </w:r>
          </w:p>
        </w:tc>
      </w:tr>
    </w:tbl>
    <w:p w:rsidR="00211B9F" w:rsidRDefault="00211B9F">
      <w:pPr>
        <w:spacing w:line="360" w:lineRule="auto"/>
        <w:outlineLvl w:val="0"/>
        <w:rPr>
          <w:rFonts w:ascii="宋体" w:hAnsi="宋体" w:cs="宋体"/>
          <w:sz w:val="28"/>
          <w:szCs w:val="28"/>
        </w:rPr>
      </w:pPr>
    </w:p>
    <w:sectPr w:rsidR="00211B9F" w:rsidSect="00211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9A0" w:rsidRDefault="00D069A0" w:rsidP="00DA62FF">
      <w:r>
        <w:separator/>
      </w:r>
    </w:p>
  </w:endnote>
  <w:endnote w:type="continuationSeparator" w:id="1">
    <w:p w:rsidR="00D069A0" w:rsidRDefault="00D069A0" w:rsidP="00DA6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9A0" w:rsidRDefault="00D069A0" w:rsidP="00DA62FF">
      <w:r>
        <w:separator/>
      </w:r>
    </w:p>
  </w:footnote>
  <w:footnote w:type="continuationSeparator" w:id="1">
    <w:p w:rsidR="00D069A0" w:rsidRDefault="00D069A0" w:rsidP="00DA62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NmOWE5N2NhNTNmMmVmMmMwZDY1NGEyMDgxMTljNmEifQ=="/>
    <w:docVar w:name="KSO_WPS_MARK_KEY" w:val="1702c134-defa-4190-821c-f09cf1551a3f"/>
  </w:docVars>
  <w:rsids>
    <w:rsidRoot w:val="00211B9F"/>
    <w:rsid w:val="00004FA4"/>
    <w:rsid w:val="00006745"/>
    <w:rsid w:val="000136CC"/>
    <w:rsid w:val="00017127"/>
    <w:rsid w:val="000238B5"/>
    <w:rsid w:val="00081108"/>
    <w:rsid w:val="00087EEA"/>
    <w:rsid w:val="00092905"/>
    <w:rsid w:val="000D4880"/>
    <w:rsid w:val="000F0A19"/>
    <w:rsid w:val="0010242D"/>
    <w:rsid w:val="00110295"/>
    <w:rsid w:val="00152263"/>
    <w:rsid w:val="0016356A"/>
    <w:rsid w:val="001878AF"/>
    <w:rsid w:val="00191E40"/>
    <w:rsid w:val="00197961"/>
    <w:rsid w:val="001C19FF"/>
    <w:rsid w:val="00200C46"/>
    <w:rsid w:val="00200EC9"/>
    <w:rsid w:val="00210865"/>
    <w:rsid w:val="00211B9F"/>
    <w:rsid w:val="00214CAC"/>
    <w:rsid w:val="00225CC1"/>
    <w:rsid w:val="00234B13"/>
    <w:rsid w:val="002437D2"/>
    <w:rsid w:val="00261570"/>
    <w:rsid w:val="002977D3"/>
    <w:rsid w:val="002E4D30"/>
    <w:rsid w:val="002F3EE1"/>
    <w:rsid w:val="003208AE"/>
    <w:rsid w:val="00326408"/>
    <w:rsid w:val="003334DA"/>
    <w:rsid w:val="00341FE7"/>
    <w:rsid w:val="0034512C"/>
    <w:rsid w:val="0035649B"/>
    <w:rsid w:val="00361977"/>
    <w:rsid w:val="00363B20"/>
    <w:rsid w:val="00373985"/>
    <w:rsid w:val="003A3092"/>
    <w:rsid w:val="003B2638"/>
    <w:rsid w:val="003C054E"/>
    <w:rsid w:val="003D6C3C"/>
    <w:rsid w:val="003E623E"/>
    <w:rsid w:val="00404A41"/>
    <w:rsid w:val="00406786"/>
    <w:rsid w:val="004156BE"/>
    <w:rsid w:val="0041660A"/>
    <w:rsid w:val="004173DA"/>
    <w:rsid w:val="00426833"/>
    <w:rsid w:val="00433B56"/>
    <w:rsid w:val="0046296A"/>
    <w:rsid w:val="004C0777"/>
    <w:rsid w:val="004C5B47"/>
    <w:rsid w:val="004E2B44"/>
    <w:rsid w:val="004F3C94"/>
    <w:rsid w:val="00524D73"/>
    <w:rsid w:val="005251CF"/>
    <w:rsid w:val="005465ED"/>
    <w:rsid w:val="00550ED4"/>
    <w:rsid w:val="00551913"/>
    <w:rsid w:val="005702E2"/>
    <w:rsid w:val="005869EA"/>
    <w:rsid w:val="005D6CF5"/>
    <w:rsid w:val="00614083"/>
    <w:rsid w:val="00675002"/>
    <w:rsid w:val="006815D4"/>
    <w:rsid w:val="006A61B8"/>
    <w:rsid w:val="006C7261"/>
    <w:rsid w:val="006D14F5"/>
    <w:rsid w:val="006F32AD"/>
    <w:rsid w:val="00707006"/>
    <w:rsid w:val="00725219"/>
    <w:rsid w:val="00751BD3"/>
    <w:rsid w:val="00763E5A"/>
    <w:rsid w:val="0077010F"/>
    <w:rsid w:val="007741C5"/>
    <w:rsid w:val="00775425"/>
    <w:rsid w:val="00782A98"/>
    <w:rsid w:val="00790D5E"/>
    <w:rsid w:val="007B4A46"/>
    <w:rsid w:val="007E67E9"/>
    <w:rsid w:val="007F2D2B"/>
    <w:rsid w:val="007F3428"/>
    <w:rsid w:val="00810678"/>
    <w:rsid w:val="008242AF"/>
    <w:rsid w:val="008373FC"/>
    <w:rsid w:val="00840648"/>
    <w:rsid w:val="0085464E"/>
    <w:rsid w:val="008547DC"/>
    <w:rsid w:val="00876C5A"/>
    <w:rsid w:val="008B5CC6"/>
    <w:rsid w:val="008B64AD"/>
    <w:rsid w:val="008C075D"/>
    <w:rsid w:val="008D2DEA"/>
    <w:rsid w:val="008F4CCF"/>
    <w:rsid w:val="00931F13"/>
    <w:rsid w:val="00933E66"/>
    <w:rsid w:val="00934680"/>
    <w:rsid w:val="009E1BAD"/>
    <w:rsid w:val="00A16BE5"/>
    <w:rsid w:val="00A2167F"/>
    <w:rsid w:val="00A5244B"/>
    <w:rsid w:val="00A74B9E"/>
    <w:rsid w:val="00AA6B16"/>
    <w:rsid w:val="00AA7619"/>
    <w:rsid w:val="00AA7714"/>
    <w:rsid w:val="00AB3609"/>
    <w:rsid w:val="00AB53C5"/>
    <w:rsid w:val="00AC4424"/>
    <w:rsid w:val="00AE6668"/>
    <w:rsid w:val="00AF6602"/>
    <w:rsid w:val="00B13703"/>
    <w:rsid w:val="00B201EC"/>
    <w:rsid w:val="00B42DEE"/>
    <w:rsid w:val="00B55643"/>
    <w:rsid w:val="00B70E13"/>
    <w:rsid w:val="00B82641"/>
    <w:rsid w:val="00B83A0A"/>
    <w:rsid w:val="00B85469"/>
    <w:rsid w:val="00B92418"/>
    <w:rsid w:val="00BA559E"/>
    <w:rsid w:val="00C16B19"/>
    <w:rsid w:val="00C26C4C"/>
    <w:rsid w:val="00C4530C"/>
    <w:rsid w:val="00C472B9"/>
    <w:rsid w:val="00C5186E"/>
    <w:rsid w:val="00C55CF5"/>
    <w:rsid w:val="00C7444F"/>
    <w:rsid w:val="00C830F5"/>
    <w:rsid w:val="00CC6B0F"/>
    <w:rsid w:val="00CE0187"/>
    <w:rsid w:val="00D069A0"/>
    <w:rsid w:val="00D14D3D"/>
    <w:rsid w:val="00D16DB6"/>
    <w:rsid w:val="00D266CD"/>
    <w:rsid w:val="00D54843"/>
    <w:rsid w:val="00D82145"/>
    <w:rsid w:val="00D91678"/>
    <w:rsid w:val="00DA62FF"/>
    <w:rsid w:val="00DC2434"/>
    <w:rsid w:val="00DD448D"/>
    <w:rsid w:val="00DE61A1"/>
    <w:rsid w:val="00E061CA"/>
    <w:rsid w:val="00E11846"/>
    <w:rsid w:val="00E306DF"/>
    <w:rsid w:val="00E31561"/>
    <w:rsid w:val="00E45203"/>
    <w:rsid w:val="00E46BAB"/>
    <w:rsid w:val="00E47C56"/>
    <w:rsid w:val="00E54FEC"/>
    <w:rsid w:val="00E81A66"/>
    <w:rsid w:val="00ED1D3F"/>
    <w:rsid w:val="00F15C14"/>
    <w:rsid w:val="00F3362B"/>
    <w:rsid w:val="00F36CBA"/>
    <w:rsid w:val="00F60FD7"/>
    <w:rsid w:val="00F74784"/>
    <w:rsid w:val="00FD3563"/>
    <w:rsid w:val="00FF5F14"/>
    <w:rsid w:val="01754F1D"/>
    <w:rsid w:val="04DA2200"/>
    <w:rsid w:val="06E32984"/>
    <w:rsid w:val="0B7C6115"/>
    <w:rsid w:val="0C937D2A"/>
    <w:rsid w:val="0CA21D1B"/>
    <w:rsid w:val="0DFA5B87"/>
    <w:rsid w:val="0E925379"/>
    <w:rsid w:val="0FCB250B"/>
    <w:rsid w:val="13AE4E22"/>
    <w:rsid w:val="151F661C"/>
    <w:rsid w:val="15643B91"/>
    <w:rsid w:val="1AEC17C4"/>
    <w:rsid w:val="20691C94"/>
    <w:rsid w:val="207C195E"/>
    <w:rsid w:val="2122174B"/>
    <w:rsid w:val="22F3025E"/>
    <w:rsid w:val="24F90543"/>
    <w:rsid w:val="269D67E7"/>
    <w:rsid w:val="2BC43604"/>
    <w:rsid w:val="2F3E547B"/>
    <w:rsid w:val="2F9703E7"/>
    <w:rsid w:val="32D077A0"/>
    <w:rsid w:val="379A790F"/>
    <w:rsid w:val="37B15F36"/>
    <w:rsid w:val="41F12821"/>
    <w:rsid w:val="4260611A"/>
    <w:rsid w:val="431E0858"/>
    <w:rsid w:val="4C436FED"/>
    <w:rsid w:val="500D3B24"/>
    <w:rsid w:val="509F3D23"/>
    <w:rsid w:val="533C412A"/>
    <w:rsid w:val="58206774"/>
    <w:rsid w:val="58537245"/>
    <w:rsid w:val="60B657A0"/>
    <w:rsid w:val="60F04CC1"/>
    <w:rsid w:val="624A76B2"/>
    <w:rsid w:val="625A2DF2"/>
    <w:rsid w:val="64662EA3"/>
    <w:rsid w:val="64BF74C3"/>
    <w:rsid w:val="681442EF"/>
    <w:rsid w:val="6B623CC4"/>
    <w:rsid w:val="70791B04"/>
    <w:rsid w:val="70BC4AA0"/>
    <w:rsid w:val="76CC5075"/>
    <w:rsid w:val="79FE7D46"/>
    <w:rsid w:val="7B0568FD"/>
    <w:rsid w:val="7B811F45"/>
    <w:rsid w:val="7E8A5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rsid w:val="00211B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uiPriority w:val="99"/>
    <w:unhideWhenUsed/>
    <w:qFormat/>
    <w:rsid w:val="00211B9F"/>
    <w:pPr>
      <w:spacing w:after="120"/>
      <w:ind w:firstLineChars="200" w:firstLine="420"/>
    </w:pPr>
    <w:rPr>
      <w:rFonts w:cs="Calibri"/>
    </w:rPr>
  </w:style>
  <w:style w:type="table" w:styleId="a3">
    <w:name w:val="Table Grid"/>
    <w:basedOn w:val="a1"/>
    <w:autoRedefine/>
    <w:qFormat/>
    <w:rsid w:val="00211B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A6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62FF"/>
    <w:rPr>
      <w:kern w:val="2"/>
      <w:sz w:val="18"/>
      <w:szCs w:val="18"/>
    </w:rPr>
  </w:style>
  <w:style w:type="paragraph" w:styleId="a5">
    <w:name w:val="footer"/>
    <w:basedOn w:val="a"/>
    <w:link w:val="Char0"/>
    <w:rsid w:val="00DA6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62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bbwcq</dc:creator>
  <cp:lastModifiedBy>xxb</cp:lastModifiedBy>
  <cp:revision>271</cp:revision>
  <cp:lastPrinted>2023-05-29T07:13:00Z</cp:lastPrinted>
  <dcterms:created xsi:type="dcterms:W3CDTF">2023-03-30T07:14:00Z</dcterms:created>
  <dcterms:modified xsi:type="dcterms:W3CDTF">2024-09-05T09:27:00Z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B621FDE32C9A43EC80252089290C3FF9_12</vt:lpwstr>
  </property>
</Properties>
</file>