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732317">
      <w:pPr>
        <w:spacing w:line="360" w:lineRule="auto"/>
        <w:ind w:leftChars="-67" w:hanging="141" w:hangingChars="50"/>
        <w:jc w:val="center"/>
        <w:rPr>
          <w:rFonts w:ascii="宋体"/>
          <w:sz w:val="24"/>
        </w:rPr>
      </w:pPr>
      <w:r>
        <w:rPr>
          <w:rFonts w:hint="eastAsia"/>
          <w:b/>
          <w:sz w:val="28"/>
          <w:szCs w:val="28"/>
          <w:lang w:eastAsia="zh-CN"/>
        </w:rPr>
        <w:t>超声波热量表</w:t>
      </w:r>
      <w:r>
        <w:rPr>
          <w:rFonts w:hint="eastAsia"/>
          <w:b/>
          <w:sz w:val="28"/>
          <w:szCs w:val="28"/>
        </w:rPr>
        <w:t>技术要求</w:t>
      </w:r>
    </w:p>
    <w:p w14:paraId="71B35F39">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、必须符合中华人民共和国国家标准GB/T32224-2015《热量表》同时满足CJ128-2007《热量表》的要求；</w:t>
      </w:r>
    </w:p>
    <w:p w14:paraId="77F0D390">
      <w:pPr>
        <w:spacing w:line="500" w:lineRule="exact"/>
        <w:ind w:firstLine="560" w:firstLineChars="200"/>
        <w:jc w:val="left"/>
        <w:textAlignment w:val="baseline"/>
        <w:rPr>
          <w:rFonts w:hint="eastAsia" w:ascii="华文仿宋" w:hAnsi="华文仿宋" w:eastAsia="华文仿宋"/>
          <w:color w:val="FF0000"/>
          <w:sz w:val="28"/>
          <w:szCs w:val="28"/>
          <w:lang w:val="en-US" w:eastAsia="zh-CN"/>
        </w:rPr>
      </w:pP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、满足EN1434二级表计量准确度要求</w:t>
      </w:r>
      <w:r>
        <w:rPr>
          <w:rFonts w:hint="eastAsia" w:ascii="华文仿宋" w:hAnsi="华文仿宋" w:eastAsia="华文仿宋"/>
          <w:sz w:val="28"/>
          <w:szCs w:val="28"/>
          <w:lang w:val="en-US" w:eastAsia="zh-CN"/>
        </w:rPr>
        <w:t>；</w:t>
      </w:r>
    </w:p>
    <w:p w14:paraId="0899C684">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、流量传感器无磨损，不受介质杂质、化学物质和磁场的干扰；保证长期稳定运行；</w:t>
      </w:r>
    </w:p>
    <w:p w14:paraId="2CAD359A">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4</w:t>
      </w:r>
      <w:r>
        <w:rPr>
          <w:rFonts w:hint="eastAsia" w:ascii="华文仿宋" w:hAnsi="华文仿宋" w:eastAsia="华文仿宋"/>
          <w:sz w:val="28"/>
          <w:szCs w:val="28"/>
        </w:rPr>
        <w:t>、热量表承压1.6MPa;压力损失值≤25Kpa,并出示省级相关部门的鉴定证明。</w:t>
      </w:r>
    </w:p>
    <w:p w14:paraId="624AA9D2">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5</w:t>
      </w:r>
      <w:r>
        <w:rPr>
          <w:rFonts w:hint="eastAsia" w:ascii="华文仿宋" w:hAnsi="华文仿宋" w:eastAsia="华文仿宋"/>
          <w:sz w:val="28"/>
          <w:szCs w:val="28"/>
        </w:rPr>
        <w:t>、安装于供、回水管上均可，螺纹连接，水平/垂直安装均可，水流方向与热量表标示的水流方向一致；</w:t>
      </w:r>
    </w:p>
    <w:p w14:paraId="7B038549">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w:t>
      </w:r>
      <w:r>
        <w:rPr>
          <w:rFonts w:hint="eastAsia" w:ascii="华文仿宋" w:hAnsi="华文仿宋" w:eastAsia="华文仿宋"/>
          <w:sz w:val="28"/>
          <w:szCs w:val="28"/>
          <w:lang w:eastAsia="zh-CN"/>
        </w:rPr>
        <w:t>热量</w:t>
      </w:r>
      <w:r>
        <w:rPr>
          <w:rFonts w:hint="eastAsia" w:ascii="华文仿宋" w:hAnsi="华文仿宋" w:eastAsia="华文仿宋"/>
          <w:sz w:val="28"/>
          <w:szCs w:val="28"/>
        </w:rPr>
        <w:t>表的准确度等级为2级及以上；</w:t>
      </w:r>
    </w:p>
    <w:p w14:paraId="369F1C18">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 xml:space="preserve"> 温度等级T50；</w:t>
      </w:r>
    </w:p>
    <w:p w14:paraId="42E78FEC">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 xml:space="preserve"> 压力等级MAP16；</w:t>
      </w:r>
    </w:p>
    <w:p w14:paraId="08ED7C70">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w:t>
      </w:r>
      <w:r>
        <w:rPr>
          <w:rFonts w:hint="eastAsia" w:ascii="华文仿宋" w:hAnsi="华文仿宋" w:eastAsia="华文仿宋"/>
          <w:sz w:val="28"/>
          <w:szCs w:val="28"/>
          <w:lang w:val="en-US" w:eastAsia="zh-CN"/>
        </w:rPr>
        <w:t>3</w:t>
      </w:r>
      <w:r>
        <w:rPr>
          <w:rFonts w:hint="eastAsia" w:ascii="华文仿宋" w:hAnsi="华文仿宋" w:eastAsia="华文仿宋"/>
          <w:sz w:val="28"/>
          <w:szCs w:val="28"/>
        </w:rPr>
        <w:t xml:space="preserve"> </w:t>
      </w:r>
      <w:r>
        <w:rPr>
          <w:rFonts w:hint="eastAsia" w:ascii="华文仿宋" w:hAnsi="华文仿宋" w:eastAsia="华文仿宋"/>
          <w:sz w:val="28"/>
          <w:szCs w:val="28"/>
          <w:lang w:val="en-US" w:eastAsia="zh-CN"/>
        </w:rPr>
        <w:t>常用流量和最小流量比为100</w:t>
      </w:r>
      <w:r>
        <w:rPr>
          <w:rFonts w:hint="eastAsia" w:ascii="华文仿宋" w:hAnsi="华文仿宋" w:eastAsia="华文仿宋"/>
          <w:sz w:val="28"/>
          <w:szCs w:val="28"/>
        </w:rPr>
        <w:t>；</w:t>
      </w:r>
    </w:p>
    <w:p w14:paraId="442AA514">
      <w:pPr>
        <w:spacing w:line="500" w:lineRule="exact"/>
        <w:ind w:firstLine="560" w:firstLineChars="200"/>
        <w:jc w:val="left"/>
        <w:textAlignment w:val="baseline"/>
        <w:rPr>
          <w:rFonts w:hint="eastAsia" w:ascii="华文仿宋" w:hAnsi="华文仿宋" w:eastAsia="华文仿宋"/>
          <w:sz w:val="28"/>
          <w:szCs w:val="28"/>
          <w:lang w:eastAsia="zh-CN"/>
        </w:rPr>
      </w:pPr>
      <w:r>
        <w:rPr>
          <w:rFonts w:hint="eastAsia" w:ascii="华文仿宋" w:hAnsi="华文仿宋" w:eastAsia="华文仿宋"/>
          <w:sz w:val="28"/>
          <w:szCs w:val="28"/>
          <w:lang w:val="en-US" w:eastAsia="zh-CN"/>
        </w:rPr>
        <w:t>6.4 温度范围：（3-130）</w:t>
      </w:r>
      <w:r>
        <w:rPr>
          <w:rFonts w:hint="eastAsia" w:ascii="宋体" w:hAnsi="宋体" w:eastAsia="宋体" w:cs="宋体"/>
          <w:sz w:val="28"/>
          <w:szCs w:val="28"/>
          <w:lang w:val="en-US" w:eastAsia="zh-CN"/>
        </w:rPr>
        <w:t>℃</w:t>
      </w:r>
      <w:r>
        <w:rPr>
          <w:rFonts w:hint="eastAsia" w:ascii="华文仿宋" w:hAnsi="华文仿宋" w:eastAsia="华文仿宋"/>
          <w:sz w:val="28"/>
          <w:szCs w:val="28"/>
        </w:rPr>
        <w:t xml:space="preserve"> </w:t>
      </w:r>
      <w:r>
        <w:rPr>
          <w:rFonts w:hint="eastAsia" w:ascii="华文仿宋" w:hAnsi="华文仿宋" w:eastAsia="华文仿宋"/>
          <w:sz w:val="28"/>
          <w:szCs w:val="28"/>
          <w:lang w:eastAsia="zh-CN"/>
        </w:rPr>
        <w:t>；</w:t>
      </w:r>
    </w:p>
    <w:p w14:paraId="2FC23AB6">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6.5 温差范围：（2-120）K;</w:t>
      </w:r>
      <w:r>
        <w:rPr>
          <w:rFonts w:hint="eastAsia" w:ascii="华文仿宋" w:hAnsi="华文仿宋" w:eastAsia="华文仿宋"/>
          <w:sz w:val="28"/>
          <w:szCs w:val="28"/>
        </w:rPr>
        <w:t xml:space="preserve"> </w:t>
      </w:r>
    </w:p>
    <w:p w14:paraId="6D8790A8">
      <w:pPr>
        <w:spacing w:line="500" w:lineRule="exact"/>
        <w:ind w:firstLine="560" w:firstLineChars="200"/>
        <w:jc w:val="left"/>
        <w:textAlignment w:val="baseline"/>
        <w:rPr>
          <w:rFonts w:hint="default" w:ascii="华文仿宋" w:hAnsi="华文仿宋" w:eastAsia="华文仿宋"/>
          <w:sz w:val="28"/>
          <w:szCs w:val="28"/>
          <w:lang w:val="en-US" w:eastAsia="zh-CN"/>
        </w:rPr>
      </w:pPr>
      <w:r>
        <w:rPr>
          <w:rFonts w:hint="eastAsia" w:ascii="华文仿宋" w:hAnsi="华文仿宋" w:eastAsia="华文仿宋"/>
          <w:sz w:val="28"/>
          <w:szCs w:val="28"/>
          <w:lang w:val="en-US" w:eastAsia="zh-CN"/>
        </w:rPr>
        <w:t>6.6 流量范围：</w:t>
      </w:r>
    </w:p>
    <w:p w14:paraId="4A43C1DE">
      <w:pPr>
        <w:spacing w:line="500" w:lineRule="exact"/>
        <w:ind w:firstLine="560" w:firstLineChars="200"/>
        <w:jc w:val="left"/>
        <w:textAlignment w:val="baseline"/>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DN15:  (0.015-3)m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QP=1.5m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5280DE80">
      <w:pPr>
        <w:spacing w:line="500" w:lineRule="exact"/>
        <w:ind w:firstLine="840" w:firstLineChars="300"/>
        <w:jc w:val="left"/>
        <w:textAlignment w:val="baseline"/>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 xml:space="preserve">  DN20:  (0.025-5)m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QP=2.5m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3D42AACB">
      <w:pPr>
        <w:spacing w:line="500" w:lineRule="exact"/>
        <w:ind w:firstLine="1120" w:firstLineChars="400"/>
        <w:jc w:val="left"/>
        <w:textAlignment w:val="baseline"/>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DN25:  (0.035-7)m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QP=3.5m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4F4D2285">
      <w:pPr>
        <w:spacing w:line="500" w:lineRule="exact"/>
        <w:ind w:firstLine="1120" w:firstLineChars="400"/>
        <w:jc w:val="left"/>
        <w:textAlignment w:val="baseline"/>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DN32:  (0.06-12)m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QP=6m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2179BDAF">
      <w:pPr>
        <w:spacing w:line="500" w:lineRule="exact"/>
        <w:ind w:firstLine="1120" w:firstLineChars="400"/>
        <w:jc w:val="left"/>
        <w:textAlignment w:val="baseline"/>
        <w:rPr>
          <w:rFonts w:hint="eastAsia" w:ascii="华文仿宋" w:hAnsi="华文仿宋" w:eastAsia="华文仿宋"/>
          <w:sz w:val="28"/>
          <w:szCs w:val="28"/>
          <w:lang w:val="en-US" w:eastAsia="zh-CN"/>
        </w:rPr>
      </w:pPr>
      <w:r>
        <w:rPr>
          <w:rFonts w:hint="eastAsia" w:ascii="华文仿宋" w:hAnsi="华文仿宋" w:eastAsia="华文仿宋"/>
          <w:sz w:val="28"/>
          <w:szCs w:val="28"/>
          <w:lang w:val="en-US" w:eastAsia="zh-CN"/>
        </w:rPr>
        <w:t>DN40:  (0.1-20)m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QP=10m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5238D602">
      <w:pPr>
        <w:spacing w:line="500" w:lineRule="exact"/>
        <w:ind w:firstLine="840" w:firstLineChars="400"/>
        <w:jc w:val="left"/>
        <w:textAlignment w:val="baseline"/>
        <w:rPr>
          <w:rFonts w:hint="eastAsia" w:ascii="华文仿宋" w:hAnsi="华文仿宋" w:eastAsia="华文仿宋"/>
          <w:sz w:val="28"/>
          <w:szCs w:val="28"/>
          <w:lang w:val="en-US" w:eastAsia="zh-CN"/>
        </w:rPr>
      </w:pPr>
      <w:r>
        <w:rPr>
          <w:rFonts w:hint="eastAsia"/>
          <w:lang w:val="en-US" w:eastAsia="zh-CN"/>
        </w:rPr>
        <w:t xml:space="preserve"> </w:t>
      </w:r>
      <w:r>
        <w:rPr>
          <w:rFonts w:hint="eastAsia" w:ascii="华文仿宋" w:hAnsi="华文仿宋" w:eastAsia="华文仿宋"/>
          <w:sz w:val="28"/>
          <w:szCs w:val="28"/>
          <w:lang w:val="en-US" w:eastAsia="zh-CN"/>
        </w:rPr>
        <w:t xml:space="preserve"> DN50: </w:t>
      </w:r>
      <w:r>
        <w:rPr>
          <w:rFonts w:hint="eastAsia"/>
          <w:lang w:val="en-US" w:eastAsia="zh-CN"/>
        </w:rPr>
        <w:t xml:space="preserve">  </w:t>
      </w:r>
      <w:r>
        <w:rPr>
          <w:rFonts w:hint="eastAsia" w:ascii="华文仿宋" w:hAnsi="华文仿宋" w:eastAsia="华文仿宋"/>
          <w:sz w:val="28"/>
          <w:szCs w:val="28"/>
          <w:lang w:val="en-US" w:eastAsia="zh-CN"/>
        </w:rPr>
        <w:t>(0.15-30)m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  QP=15m</w:t>
      </w:r>
      <w:r>
        <w:rPr>
          <w:rFonts w:hint="eastAsia" w:ascii="宋体" w:hAnsi="宋体" w:eastAsia="宋体" w:cs="宋体"/>
          <w:sz w:val="28"/>
          <w:szCs w:val="28"/>
          <w:vertAlign w:val="superscript"/>
          <w:lang w:val="en-US" w:eastAsia="zh-CN"/>
        </w:rPr>
        <w:t>3</w:t>
      </w:r>
      <w:r>
        <w:rPr>
          <w:rFonts w:hint="eastAsia" w:ascii="华文仿宋" w:hAnsi="华文仿宋" w:eastAsia="华文仿宋"/>
          <w:sz w:val="28"/>
          <w:szCs w:val="28"/>
          <w:lang w:val="en-US" w:eastAsia="zh-CN"/>
        </w:rPr>
        <w:t>/h</w:t>
      </w:r>
    </w:p>
    <w:p w14:paraId="38AF71BD">
      <w:pPr>
        <w:spacing w:line="440" w:lineRule="exact"/>
        <w:ind w:firstLine="841" w:firstLineChars="300"/>
        <w:textAlignment w:val="baseline"/>
        <w:rPr>
          <w:rFonts w:ascii="华文仿宋" w:hAnsi="华文仿宋" w:eastAsia="华文仿宋"/>
          <w:b/>
          <w:sz w:val="28"/>
          <w:szCs w:val="28"/>
        </w:rPr>
      </w:pPr>
      <w:r>
        <w:rPr>
          <w:rFonts w:hint="eastAsia" w:ascii="华文仿宋" w:hAnsi="华文仿宋" w:eastAsia="华文仿宋"/>
          <w:b/>
          <w:sz w:val="28"/>
          <w:szCs w:val="28"/>
        </w:rPr>
        <w:t>注：</w:t>
      </w:r>
      <w:r>
        <w:rPr>
          <w:rFonts w:hint="eastAsia" w:ascii="华文仿宋" w:hAnsi="华文仿宋" w:eastAsia="华文仿宋"/>
          <w:b/>
          <w:sz w:val="28"/>
          <w:szCs w:val="28"/>
          <w:lang w:val="en-US" w:eastAsia="zh-CN"/>
        </w:rPr>
        <w:t>6</w:t>
      </w:r>
      <w:r>
        <w:rPr>
          <w:rFonts w:hint="eastAsia" w:ascii="华文仿宋" w:hAnsi="华文仿宋" w:eastAsia="华文仿宋"/>
          <w:b/>
          <w:sz w:val="28"/>
          <w:szCs w:val="28"/>
        </w:rPr>
        <w:t>.1-</w:t>
      </w:r>
      <w:r>
        <w:rPr>
          <w:rFonts w:hint="eastAsia" w:ascii="华文仿宋" w:hAnsi="华文仿宋" w:eastAsia="华文仿宋"/>
          <w:b/>
          <w:sz w:val="28"/>
          <w:szCs w:val="28"/>
          <w:lang w:val="en-US" w:eastAsia="zh-CN"/>
        </w:rPr>
        <w:t>6</w:t>
      </w:r>
      <w:r>
        <w:rPr>
          <w:rFonts w:hint="eastAsia" w:ascii="华文仿宋" w:hAnsi="华文仿宋" w:eastAsia="华文仿宋"/>
          <w:b/>
          <w:sz w:val="28"/>
          <w:szCs w:val="28"/>
        </w:rPr>
        <w:t>.</w:t>
      </w:r>
      <w:r>
        <w:rPr>
          <w:rFonts w:hint="eastAsia" w:ascii="华文仿宋" w:hAnsi="华文仿宋" w:eastAsia="华文仿宋"/>
          <w:b/>
          <w:sz w:val="28"/>
          <w:szCs w:val="28"/>
          <w:lang w:val="en-US" w:eastAsia="zh-CN"/>
        </w:rPr>
        <w:t>6</w:t>
      </w:r>
      <w:r>
        <w:rPr>
          <w:rFonts w:hint="eastAsia" w:ascii="华文仿宋" w:hAnsi="华文仿宋" w:eastAsia="华文仿宋"/>
          <w:b/>
          <w:sz w:val="28"/>
          <w:szCs w:val="28"/>
        </w:rPr>
        <w:t>提供型式</w:t>
      </w:r>
      <w:r>
        <w:rPr>
          <w:rFonts w:hint="eastAsia" w:ascii="华文仿宋" w:hAnsi="华文仿宋" w:eastAsia="华文仿宋"/>
          <w:b/>
          <w:sz w:val="28"/>
          <w:szCs w:val="28"/>
          <w:lang w:eastAsia="zh-CN"/>
        </w:rPr>
        <w:t>批准</w:t>
      </w:r>
      <w:r>
        <w:rPr>
          <w:rFonts w:hint="eastAsia" w:ascii="华文仿宋" w:hAnsi="华文仿宋" w:eastAsia="华文仿宋"/>
          <w:b/>
          <w:sz w:val="28"/>
          <w:szCs w:val="28"/>
        </w:rPr>
        <w:t>证书、报告原件逐条核对。</w:t>
      </w:r>
    </w:p>
    <w:p w14:paraId="772E9F7D">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7、</w:t>
      </w:r>
      <w:r>
        <w:rPr>
          <w:rFonts w:hint="eastAsia" w:ascii="华文仿宋" w:hAnsi="华文仿宋" w:eastAsia="华文仿宋"/>
          <w:sz w:val="28"/>
          <w:szCs w:val="28"/>
        </w:rPr>
        <w:t>(1)热量表监测的信息为</w:t>
      </w:r>
    </w:p>
    <w:p w14:paraId="50BA35BA">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①累计热量值（单位kWh或GJ）</w:t>
      </w:r>
    </w:p>
    <w:p w14:paraId="2505C875">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②瞬时功率（kW）</w:t>
      </w:r>
    </w:p>
    <w:p w14:paraId="2022211F">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③累计流量（单位m3）</w:t>
      </w:r>
    </w:p>
    <w:p w14:paraId="2CBF42CB">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④瞬时流量（单位m3/h）</w:t>
      </w:r>
    </w:p>
    <w:p w14:paraId="34125963">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⑤供水温度（单位℃）</w:t>
      </w:r>
    </w:p>
    <w:p w14:paraId="309007B0">
      <w:pPr>
        <w:spacing w:line="500" w:lineRule="exact"/>
        <w:ind w:firstLine="560" w:firstLineChars="200"/>
        <w:jc w:val="left"/>
        <w:textAlignment w:val="baseline"/>
        <w:rPr>
          <w:rFonts w:hint="eastAsia" w:ascii="华文仿宋" w:hAnsi="华文仿宋" w:eastAsia="华文仿宋"/>
          <w:color w:val="FF0000"/>
          <w:sz w:val="28"/>
          <w:szCs w:val="28"/>
        </w:rPr>
      </w:pPr>
      <w:r>
        <w:rPr>
          <w:rFonts w:hint="eastAsia" w:ascii="华文仿宋" w:hAnsi="华文仿宋" w:eastAsia="华文仿宋"/>
          <w:sz w:val="28"/>
          <w:szCs w:val="28"/>
        </w:rPr>
        <w:t>⑥回水温度（单位℃）</w:t>
      </w:r>
    </w:p>
    <w:p w14:paraId="557A3FC5">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⑧累计工作时间（h）</w:t>
      </w:r>
    </w:p>
    <w:p w14:paraId="20FF7BD2">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⑨当前时间（年，月，日）</w:t>
      </w:r>
    </w:p>
    <w:p w14:paraId="547FE54C">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(2)热量表显示的分辨力应满足以下要求：</w:t>
      </w:r>
    </w:p>
    <w:p w14:paraId="483AAE69">
      <w:pPr>
        <w:spacing w:line="500" w:lineRule="exact"/>
        <w:ind w:firstLine="560" w:firstLineChars="200"/>
        <w:jc w:val="left"/>
        <w:textAlignment w:val="baseline"/>
        <w:rPr>
          <w:rFonts w:hint="eastAsia" w:ascii="华文仿宋" w:hAnsi="华文仿宋" w:eastAsia="华文仿宋"/>
          <w:sz w:val="28"/>
          <w:szCs w:val="28"/>
          <w:lang w:eastAsia="zh-CN"/>
        </w:rPr>
      </w:pPr>
      <w:r>
        <w:rPr>
          <w:rFonts w:hint="eastAsia" w:ascii="华文仿宋" w:hAnsi="华文仿宋" w:eastAsia="华文仿宋"/>
          <w:sz w:val="28"/>
          <w:szCs w:val="28"/>
        </w:rPr>
        <w:t>①热量：1kW•h或0.01GJ；</w:t>
      </w:r>
    </w:p>
    <w:p w14:paraId="1B321C7D">
      <w:pPr>
        <w:spacing w:line="500" w:lineRule="exact"/>
        <w:ind w:firstLine="560" w:firstLineChars="200"/>
        <w:jc w:val="left"/>
        <w:textAlignment w:val="baseline"/>
        <w:rPr>
          <w:rFonts w:hint="eastAsia" w:ascii="华文仿宋" w:hAnsi="华文仿宋" w:eastAsia="华文仿宋"/>
          <w:sz w:val="28"/>
          <w:szCs w:val="28"/>
          <w:lang w:eastAsia="zh-CN"/>
        </w:rPr>
      </w:pPr>
      <w:r>
        <w:rPr>
          <w:rFonts w:hint="eastAsia" w:ascii="华文仿宋" w:hAnsi="华文仿宋" w:eastAsia="华文仿宋"/>
          <w:sz w:val="28"/>
          <w:szCs w:val="28"/>
        </w:rPr>
        <w:t>②累计流量:0.01m3；</w:t>
      </w:r>
    </w:p>
    <w:p w14:paraId="0C1A2B0E">
      <w:pPr>
        <w:spacing w:line="500" w:lineRule="exact"/>
        <w:ind w:firstLine="560" w:firstLineChars="200"/>
        <w:jc w:val="left"/>
        <w:textAlignment w:val="baseline"/>
        <w:rPr>
          <w:rFonts w:hint="eastAsia" w:ascii="华文仿宋" w:hAnsi="华文仿宋" w:eastAsia="华文仿宋"/>
          <w:color w:val="FF0000"/>
          <w:sz w:val="28"/>
          <w:szCs w:val="28"/>
        </w:rPr>
      </w:pPr>
      <w:r>
        <w:rPr>
          <w:rFonts w:hint="eastAsia" w:ascii="华文仿宋" w:hAnsi="华文仿宋" w:eastAsia="华文仿宋"/>
          <w:sz w:val="28"/>
          <w:szCs w:val="28"/>
        </w:rPr>
        <w:t>③温度:0.1℃；</w:t>
      </w:r>
    </w:p>
    <w:p w14:paraId="4CEF60A0">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存储数据在24个月以上，并具有故障自动报警及相应错误存储功能，停电时可保存所有历史数据；</w:t>
      </w:r>
    </w:p>
    <w:p w14:paraId="65948C5C">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8</w:t>
      </w:r>
      <w:r>
        <w:rPr>
          <w:rFonts w:hint="eastAsia" w:ascii="华文仿宋" w:hAnsi="华文仿宋" w:eastAsia="华文仿宋"/>
          <w:sz w:val="28"/>
          <w:szCs w:val="28"/>
        </w:rPr>
        <w:t>、热量表的单位为kwh或GJ。</w:t>
      </w:r>
    </w:p>
    <w:p w14:paraId="6F7D8656">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lang w:val="en-US" w:eastAsia="zh-CN"/>
        </w:rPr>
        <w:t>9</w:t>
      </w:r>
      <w:r>
        <w:rPr>
          <w:rFonts w:hint="eastAsia" w:ascii="华文仿宋" w:hAnsi="华文仿宋" w:eastAsia="华文仿宋"/>
          <w:sz w:val="28"/>
          <w:szCs w:val="28"/>
        </w:rPr>
        <w:t>、热量表价格应包括设备本体及安装附件（以套为单位）、每套表应带有、温度传感器、表的管接头、密封垫圈；运费；装卸费；保险等在内的全部费用；</w:t>
      </w:r>
    </w:p>
    <w:p w14:paraId="46711FE4">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0</w:t>
      </w:r>
      <w:r>
        <w:rPr>
          <w:rFonts w:hint="eastAsia" w:ascii="华文仿宋" w:hAnsi="华文仿宋" w:eastAsia="华文仿宋"/>
          <w:sz w:val="28"/>
          <w:szCs w:val="28"/>
        </w:rPr>
        <w:t>、所有</w:t>
      </w:r>
      <w:r>
        <w:rPr>
          <w:rFonts w:hint="eastAsia" w:ascii="华文仿宋" w:hAnsi="华文仿宋" w:eastAsia="华文仿宋"/>
          <w:sz w:val="28"/>
          <w:szCs w:val="28"/>
          <w:lang w:eastAsia="zh-CN"/>
        </w:rPr>
        <w:t>热量表</w:t>
      </w:r>
      <w:r>
        <w:rPr>
          <w:rFonts w:hint="eastAsia" w:ascii="华文仿宋" w:hAnsi="华文仿宋" w:eastAsia="华文仿宋"/>
          <w:sz w:val="28"/>
          <w:szCs w:val="28"/>
        </w:rPr>
        <w:t>表必须有《中华人民共和国—计量器具型式批准证书》，产品合格证、使用说明书以及相关的安装说明等；</w:t>
      </w:r>
    </w:p>
    <w:p w14:paraId="06C54734">
      <w:pPr>
        <w:spacing w:line="500" w:lineRule="exact"/>
        <w:ind w:firstLine="560" w:firstLineChars="200"/>
        <w:jc w:val="left"/>
        <w:textAlignment w:val="baseline"/>
        <w:rPr>
          <w:rFonts w:hint="eastAsia" w:ascii="华文仿宋" w:hAnsi="华文仿宋" w:eastAsia="华文仿宋"/>
          <w:sz w:val="28"/>
          <w:szCs w:val="28"/>
          <w:lang w:eastAsia="zh-CN"/>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1</w:t>
      </w:r>
      <w:r>
        <w:rPr>
          <w:rFonts w:hint="eastAsia" w:ascii="华文仿宋" w:hAnsi="华文仿宋" w:eastAsia="华文仿宋"/>
          <w:sz w:val="28"/>
          <w:szCs w:val="28"/>
        </w:rPr>
        <w:t>、热量表的有效使用周期应在</w:t>
      </w:r>
      <w:r>
        <w:rPr>
          <w:rFonts w:hint="eastAsia" w:ascii="华文仿宋" w:hAnsi="华文仿宋" w:eastAsia="华文仿宋"/>
          <w:sz w:val="28"/>
          <w:szCs w:val="28"/>
          <w:lang w:val="en-US" w:eastAsia="zh-CN"/>
        </w:rPr>
        <w:t>6</w:t>
      </w:r>
      <w:r>
        <w:rPr>
          <w:rFonts w:hint="eastAsia" w:ascii="华文仿宋" w:hAnsi="华文仿宋" w:eastAsia="华文仿宋"/>
          <w:sz w:val="28"/>
          <w:szCs w:val="28"/>
        </w:rPr>
        <w:t>年以上</w:t>
      </w:r>
      <w:r>
        <w:rPr>
          <w:rFonts w:hint="eastAsia" w:ascii="华文仿宋" w:hAnsi="华文仿宋" w:eastAsia="华文仿宋"/>
          <w:sz w:val="28"/>
          <w:szCs w:val="28"/>
          <w:lang w:eastAsia="zh-CN"/>
        </w:rPr>
        <w:t>；</w:t>
      </w:r>
    </w:p>
    <w:p w14:paraId="7013F7F7">
      <w:pPr>
        <w:spacing w:line="500" w:lineRule="exact"/>
        <w:ind w:firstLine="560" w:firstLineChars="200"/>
        <w:jc w:val="left"/>
        <w:textAlignment w:val="baseline"/>
        <w:rPr>
          <w:rFonts w:hint="eastAsia" w:ascii="华文仿宋" w:hAnsi="华文仿宋" w:eastAsia="华文仿宋"/>
          <w:sz w:val="28"/>
          <w:szCs w:val="28"/>
        </w:rPr>
      </w:pPr>
      <w:r>
        <w:rPr>
          <w:rFonts w:hint="eastAsia" w:ascii="华文仿宋" w:hAnsi="华文仿宋" w:eastAsia="华文仿宋"/>
          <w:sz w:val="28"/>
          <w:szCs w:val="28"/>
        </w:rPr>
        <w:t>1</w:t>
      </w:r>
      <w:r>
        <w:rPr>
          <w:rFonts w:hint="eastAsia" w:ascii="华文仿宋" w:hAnsi="华文仿宋" w:eastAsia="华文仿宋"/>
          <w:sz w:val="28"/>
          <w:szCs w:val="28"/>
          <w:lang w:val="en-US" w:eastAsia="zh-CN"/>
        </w:rPr>
        <w:t>2</w:t>
      </w:r>
      <w:r>
        <w:rPr>
          <w:rFonts w:hint="eastAsia" w:ascii="华文仿宋" w:hAnsi="华文仿宋" w:eastAsia="华文仿宋"/>
          <w:sz w:val="28"/>
          <w:szCs w:val="28"/>
        </w:rPr>
        <w:t>、抗磁干扰：当受到强度不大于100KA/m的磁场干扰时，不应影响热量表的计量特性。对地隔离：热表应有对地完全隔离措施。</w:t>
      </w:r>
    </w:p>
    <w:p w14:paraId="46FD3EDB">
      <w:pPr>
        <w:pStyle w:val="3"/>
        <w:numPr>
          <w:ilvl w:val="1"/>
          <w:numId w:val="0"/>
        </w:numPr>
        <w:ind w:leftChars="0" w:firstLine="562"/>
        <w:rPr>
          <w:rFonts w:hint="eastAsia"/>
          <w:sz w:val="24"/>
          <w:szCs w:val="24"/>
          <w:lang w:val="en-US" w:eastAsia="zh-CN"/>
        </w:rPr>
      </w:pPr>
      <w:r>
        <w:rPr>
          <w:rFonts w:hint="eastAsia" w:ascii="华文仿宋" w:hAnsi="华文仿宋" w:eastAsia="华文仿宋" w:cstheme="minorBidi"/>
          <w:b w:val="0"/>
          <w:bCs w:val="0"/>
          <w:kern w:val="2"/>
          <w:sz w:val="28"/>
          <w:szCs w:val="28"/>
          <w:lang w:val="en-US" w:eastAsia="zh-CN" w:bidi="ar-SA"/>
        </w:rPr>
        <w:t>13、热量表具有数据接口，可与无线远程调节阀组合，通过无线远程调节阀上传热量表的信息；</w:t>
      </w:r>
      <w:r>
        <w:rPr>
          <w:rFonts w:hint="eastAsia"/>
          <w:sz w:val="24"/>
          <w:szCs w:val="24"/>
          <w:lang w:val="en-US" w:eastAsia="zh-CN"/>
        </w:rPr>
        <w:t xml:space="preserve">        </w:t>
      </w:r>
    </w:p>
    <w:p w14:paraId="73301414">
      <w:pPr>
        <w:pStyle w:val="3"/>
        <w:numPr>
          <w:ilvl w:val="1"/>
          <w:numId w:val="0"/>
        </w:numPr>
        <w:ind w:leftChars="0" w:firstLine="562"/>
        <w:rPr>
          <w:rFonts w:hint="eastAsia" w:ascii="华文仿宋" w:hAnsi="华文仿宋" w:eastAsia="华文仿宋" w:cstheme="minorBidi"/>
          <w:b w:val="0"/>
          <w:bCs w:val="0"/>
          <w:kern w:val="2"/>
          <w:sz w:val="28"/>
          <w:szCs w:val="28"/>
          <w:lang w:val="en-US" w:eastAsia="zh-CN" w:bidi="ar-SA"/>
        </w:rPr>
      </w:pPr>
      <w:r>
        <w:rPr>
          <w:rFonts w:hint="eastAsia"/>
          <w:sz w:val="24"/>
          <w:szCs w:val="24"/>
          <w:lang w:val="en-US" w:eastAsia="zh-CN"/>
        </w:rPr>
        <w:t>14.</w:t>
      </w:r>
      <w:r>
        <w:rPr>
          <w:rFonts w:hint="eastAsia" w:ascii="华文仿宋" w:hAnsi="华文仿宋" w:eastAsia="华文仿宋" w:cstheme="minorBidi"/>
          <w:b w:val="0"/>
          <w:bCs w:val="0"/>
          <w:kern w:val="2"/>
          <w:sz w:val="28"/>
          <w:szCs w:val="28"/>
          <w:lang w:val="en-US" w:eastAsia="zh-CN" w:bidi="ar-SA"/>
        </w:rPr>
        <w:t>集中器的一些特性</w:t>
      </w:r>
    </w:p>
    <w:p w14:paraId="29712AEE">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电源输入范围：100～240VAC，50/60Hz。</w:t>
      </w:r>
    </w:p>
    <w:p w14:paraId="123D356D">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设备功耗：闲时为4W，忙时为15W。</w:t>
      </w:r>
    </w:p>
    <w:p w14:paraId="70562E64">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符合EN13757标准</w:t>
      </w:r>
    </w:p>
    <w:p w14:paraId="3A28803C">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MBUS输出高电压36V</w:t>
      </w:r>
    </w:p>
    <w:p w14:paraId="7E524148">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MBUS具有过载和短路保护功能</w:t>
      </w:r>
    </w:p>
    <w:p w14:paraId="32702F14">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MBUS波特率为2400bps</w:t>
      </w:r>
    </w:p>
    <w:p w14:paraId="5CB1C4D2">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兼容多厂家热量表</w:t>
      </w:r>
    </w:p>
    <w:p w14:paraId="2517E461">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支持远程升级</w:t>
      </w:r>
    </w:p>
    <w:p w14:paraId="0B61A04E">
      <w:pPr>
        <w:numPr>
          <w:ilvl w:val="1"/>
          <w:numId w:val="5"/>
        </w:numPr>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现场安装便捷</w:t>
      </w:r>
    </w:p>
    <w:p w14:paraId="652F80EC">
      <w:pPr>
        <w:numPr>
          <w:ilvl w:val="0"/>
          <w:numId w:val="0"/>
        </w:numPr>
        <w:ind w:leftChars="0"/>
        <w:rPr>
          <w:rFonts w:hint="eastAsia" w:ascii="华文仿宋" w:hAnsi="华文仿宋" w:eastAsia="华文仿宋" w:cstheme="minorBidi"/>
          <w:b w:val="0"/>
          <w:bCs w:val="0"/>
          <w:kern w:val="2"/>
          <w:sz w:val="28"/>
          <w:szCs w:val="28"/>
          <w:lang w:val="en-US" w:eastAsia="zh-CN" w:bidi="ar-SA"/>
        </w:rPr>
      </w:pPr>
    </w:p>
    <w:p w14:paraId="35EA8BC2">
      <w:pPr>
        <w:spacing w:line="360" w:lineRule="auto"/>
        <w:ind w:leftChars="-67" w:hanging="141" w:hangingChars="50"/>
        <w:jc w:val="center"/>
        <w:rPr>
          <w:rFonts w:hint="default" w:ascii="宋体"/>
          <w:sz w:val="24"/>
          <w:lang w:val="en-US"/>
        </w:rPr>
      </w:pPr>
      <w:r>
        <w:rPr>
          <w:rFonts w:hint="eastAsia"/>
          <w:b/>
          <w:sz w:val="28"/>
          <w:szCs w:val="28"/>
          <w:lang w:eastAsia="zh-CN"/>
        </w:rPr>
        <w:t>超声波热量表</w:t>
      </w:r>
      <w:r>
        <w:rPr>
          <w:rFonts w:hint="eastAsia"/>
          <w:b/>
          <w:sz w:val="28"/>
          <w:szCs w:val="28"/>
          <w:lang w:val="en-US" w:eastAsia="zh-CN"/>
        </w:rPr>
        <w:t>数据采集功能</w:t>
      </w:r>
    </w:p>
    <w:p w14:paraId="2CA7FDE2">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3.1</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集中器实现了热量表的单个或者多个的实时数据采集，定时自动数据采集（最细到每小时采集一次）。集中器支持多种协议类CJ/T 188协议的热量表接入，也支持EN1434协议热量表。</w:t>
      </w:r>
    </w:p>
    <w:p w14:paraId="3BF32AE5">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3.2</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数据存储功能</w:t>
      </w:r>
    </w:p>
    <w:p w14:paraId="1F1F39ED">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 xml:space="preserve">3.3集中器能够保存最近40次定时采集的数据。 </w:t>
      </w:r>
    </w:p>
    <w:p w14:paraId="4278721A">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3.4</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数据传输功能</w:t>
      </w:r>
    </w:p>
    <w:p w14:paraId="720CAFF5">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3.5</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定时采集到的热量表数据通过DTU（GPRS网络）传输到指定的服务器。一旦网络连接断开，定时采集的数据会被保存到集中器，一旦网络连接恢复，集中器将最近的数据传输到服务器。通过这样的机制，最大限度的保证数据传输的稳定性。</w:t>
      </w:r>
    </w:p>
    <w:p w14:paraId="387FAFB0">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3.6</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远程控制功能</w:t>
      </w:r>
    </w:p>
    <w:p w14:paraId="7445BF50">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3.7</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对集中器的操作可以通过远程实现。</w:t>
      </w:r>
    </w:p>
    <w:p w14:paraId="225262C6">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3.8</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现场调试功能</w:t>
      </w:r>
    </w:p>
    <w:p w14:paraId="30DFB5F1">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3.9</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可以通过配套的工具软件，在安装现场对所有的表进行逐个采集，来检测线路以及热量表。</w:t>
      </w:r>
    </w:p>
    <w:p w14:paraId="294F7522">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3.10</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系统日志功能</w:t>
      </w:r>
    </w:p>
    <w:p w14:paraId="62ACC810">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3.11</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集中器具有系统日志功能。系统日志可以实时显示（通过配套的工具软件），也可以远程获取。可以通过日志，对一些异常情况进行分析，大大节省了施工和调试成本。</w:t>
      </w:r>
    </w:p>
    <w:p w14:paraId="0E7D9624">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3.12 MBUS负载能力</w:t>
      </w:r>
    </w:p>
    <w:p w14:paraId="7B3A5A96">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3.13</w:t>
      </w:r>
      <w:r>
        <w:rPr>
          <w:rFonts w:hint="eastAsia" w:ascii="华文仿宋" w:hAnsi="华文仿宋" w:eastAsia="华文仿宋" w:cstheme="minorBidi"/>
          <w:b w:val="0"/>
          <w:bCs w:val="0"/>
          <w:kern w:val="2"/>
          <w:sz w:val="28"/>
          <w:szCs w:val="28"/>
          <w:lang w:val="en-US" w:eastAsia="zh-CN" w:bidi="ar-SA"/>
        </w:rPr>
        <w:tab/>
      </w:r>
      <w:r>
        <w:rPr>
          <w:rFonts w:hint="eastAsia" w:ascii="华文仿宋" w:hAnsi="华文仿宋" w:eastAsia="华文仿宋" w:cstheme="minorBidi"/>
          <w:b w:val="0"/>
          <w:bCs w:val="0"/>
          <w:kern w:val="2"/>
          <w:sz w:val="28"/>
          <w:szCs w:val="28"/>
          <w:lang w:val="en-US" w:eastAsia="zh-CN" w:bidi="ar-SA"/>
        </w:rPr>
        <w:t>集中器通过MBUS总线和热量表进行连接。MBUS分为两路接入，每路最大可以带100个MBUS从设备（根据从设备的电流大小，负载个数会有所变化）。用户可以根据实际的布线情况对负载进行合理的分配。</w:t>
      </w:r>
    </w:p>
    <w:p w14:paraId="24E3E45A">
      <w:pPr>
        <w:spacing w:line="360" w:lineRule="auto"/>
        <w:ind w:leftChars="-67" w:hanging="141" w:hangingChars="50"/>
        <w:jc w:val="center"/>
        <w:rPr>
          <w:rFonts w:hint="default" w:ascii="宋体"/>
          <w:sz w:val="24"/>
          <w:lang w:val="en-US"/>
        </w:rPr>
      </w:pPr>
      <w:bookmarkStart w:id="0" w:name="_GoBack"/>
      <w:bookmarkEnd w:id="0"/>
      <w:r>
        <w:rPr>
          <w:rFonts w:hint="eastAsia"/>
          <w:b/>
          <w:sz w:val="28"/>
          <w:szCs w:val="28"/>
          <w:lang w:eastAsia="zh-CN"/>
        </w:rPr>
        <w:t>超声波热量表</w:t>
      </w:r>
      <w:r>
        <w:rPr>
          <w:rFonts w:hint="eastAsia"/>
          <w:b/>
          <w:sz w:val="28"/>
          <w:szCs w:val="28"/>
          <w:lang w:val="en-US" w:eastAsia="zh-CN"/>
        </w:rPr>
        <w:t>管理系统</w:t>
      </w:r>
    </w:p>
    <w:p w14:paraId="66457B31">
      <w:pPr>
        <w:numPr>
          <w:ilvl w:val="0"/>
          <w:numId w:val="0"/>
        </w:numPr>
        <w:ind w:leftChars="0" w:firstLine="840" w:firstLineChars="30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智能热表集抄系统采用BS解构，安装便捷，访问方便，用户只需在浏览器中输入软件的IP地址，登录账号和密码便可以访问控制平台。远程数据管理系统收集区域内所有小区的数据信息，进行分析、处理、存储以及显示。上位机系统采用B/S架构，数据全部存入数据库系统，数据展示采用网页形式，配合多种图形、曲线等直观显示，并且可以在其他电脑不安装任何软件的条件下直接通过浏览器登陆系统，凭借相应的用户名密码查看相关数据。</w:t>
      </w:r>
    </w:p>
    <w:p w14:paraId="36FD0BCB">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管理者可以灵活设定每户的供暖温度，系统根据设定值，灵活调节阀门角度，整个过程无需人员参与，大大减少工作量，实现智能调节。</w:t>
      </w:r>
    </w:p>
    <w:p w14:paraId="368FBE28">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4.1软件分析功能</w:t>
      </w:r>
    </w:p>
    <w:p w14:paraId="7673645D">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4.1.1实施数据按楼栋分布展示。</w:t>
      </w:r>
    </w:p>
    <w:p w14:paraId="7F45F350">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4.1.2历史数据自由选取分时段展示。</w:t>
      </w:r>
    </w:p>
    <w:p w14:paraId="6C787B61">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4.1.3随机收取单户用热信息对比分析。</w:t>
      </w:r>
    </w:p>
    <w:p w14:paraId="5A543F55">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4.1.4历史数据按楼栋、按小区批次上传。</w:t>
      </w:r>
    </w:p>
    <w:p w14:paraId="50ECDC66">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4.1.5随机单户按天、月、季度的报表（显示的热表数据以及室温等参数可以自由设定）。</w:t>
      </w:r>
    </w:p>
    <w:p w14:paraId="6CC8D2F3">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4.2抄表功能</w:t>
      </w:r>
    </w:p>
    <w:p w14:paraId="5C1681D8">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要求软件能支持远程抄表、远程数据主动上传等功能，为保证数据完整性，对网络故障等特殊情况造成的数据具有自动补抄、重点补抄等功能，系统传输频率可依据要求进行设定。</w:t>
      </w:r>
    </w:p>
    <w:p w14:paraId="62219595">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4.3存储查询</w:t>
      </w:r>
    </w:p>
    <w:p w14:paraId="2BBB22AE">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要求软件能及时、准确、可靠的接收存储采集设备数据，确保系统的准确性与稳定性，要求软件数据查询准确快速，响应速度快，2万条数据在4秒内查询完成。</w:t>
      </w:r>
    </w:p>
    <w:p w14:paraId="3EBE9AFA">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4.4数据显示：</w:t>
      </w:r>
    </w:p>
    <w:p w14:paraId="19BC8796">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要根据客户要求显示热量表数据：累计热量、累计流量、瞬时热量、瞬时流量、进水温度、出水温度、温差、运行状态、抄表状态等，阀门状态等，各种热表的读数可能计量单位有所区别，分户热计量传输系统显示的表读数累计热量单位必须统一为kw.h.</w:t>
      </w:r>
    </w:p>
    <w:p w14:paraId="1BDC78C1">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4.5能耗分析</w:t>
      </w:r>
    </w:p>
    <w:p w14:paraId="48B6373A">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软件要有能耗统计分析功能，可根据供热企业要求对分公司、换热站、小区、楼宇等进行能耗分析，并实现日、周、月统计。</w:t>
      </w:r>
    </w:p>
    <w:p w14:paraId="79567C1E">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4.6统计报表</w:t>
      </w:r>
    </w:p>
    <w:p w14:paraId="395030BA">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软件要有丰富的统计功能，并配以图表、曲线的形式体现，可根据供热企业要求生成各种供热企业需要的统计数据。</w:t>
      </w:r>
    </w:p>
    <w:p w14:paraId="0563A74E">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4.7热费计算</w:t>
      </w:r>
    </w:p>
    <w:p w14:paraId="60A6AB55">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可以费率设置。满足民用、商用、公建等系数修正（包括房屋位置等）费率设置的需求。可根据供热企业要求对单户用热量生成用热费用，要兼容面积计费、基础热费+计量热费、计量热费等多种计费方式并制作报表。</w:t>
      </w:r>
    </w:p>
    <w:p w14:paraId="08714E54">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4.8数据备份与导出：</w:t>
      </w:r>
    </w:p>
    <w:p w14:paraId="5E5142A3">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软件可根据供热企业要求人工或自动进行数据备份，保证历史数据的完整性，并可对所有数据进行导出，生成xls文件格式。</w:t>
      </w:r>
    </w:p>
    <w:p w14:paraId="714E3A99">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4.9权限管理</w:t>
      </w:r>
    </w:p>
    <w:p w14:paraId="4F58AD89">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软件要求有细化、完善的权限管理，方便外网访问，可为不同部门、不同岗位、不同人员分配不同的管理权限，保证软件平台的安全可靠运行。</w:t>
      </w:r>
    </w:p>
    <w:p w14:paraId="5E996A33">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4.10报警分析</w:t>
      </w:r>
    </w:p>
    <w:p w14:paraId="01B52204">
      <w:pPr>
        <w:numPr>
          <w:ilvl w:val="0"/>
          <w:numId w:val="0"/>
        </w:numPr>
        <w:ind w:leftChars="0"/>
        <w:rPr>
          <w:rFonts w:hint="eastAsia" w:ascii="华文仿宋" w:hAnsi="华文仿宋" w:eastAsia="华文仿宋" w:cstheme="minorBidi"/>
          <w:b w:val="0"/>
          <w:bCs w:val="0"/>
          <w:kern w:val="2"/>
          <w:sz w:val="28"/>
          <w:szCs w:val="28"/>
          <w:lang w:val="en-US" w:eastAsia="zh-CN" w:bidi="ar-SA"/>
        </w:rPr>
      </w:pPr>
      <w:r>
        <w:rPr>
          <w:rFonts w:hint="eastAsia" w:ascii="华文仿宋" w:hAnsi="华文仿宋" w:eastAsia="华文仿宋" w:cstheme="minorBidi"/>
          <w:b w:val="0"/>
          <w:bCs w:val="0"/>
          <w:kern w:val="2"/>
          <w:sz w:val="28"/>
          <w:szCs w:val="28"/>
          <w:lang w:val="en-US" w:eastAsia="zh-CN" w:bidi="ar-SA"/>
        </w:rPr>
        <w:t>软件应提供丰富的设备故障报警功能（包括：超温报警、超流量报警、温差超差报警等）。</w:t>
      </w:r>
    </w:p>
    <w:p w14:paraId="104B8530">
      <w:pPr>
        <w:spacing w:line="500" w:lineRule="exact"/>
        <w:ind w:firstLine="560" w:firstLineChars="200"/>
        <w:jc w:val="left"/>
        <w:textAlignment w:val="baseline"/>
        <w:rPr>
          <w:rFonts w:hint="eastAsia" w:ascii="华文仿宋" w:hAnsi="华文仿宋" w:eastAsia="华文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CB7600"/>
    <w:multiLevelType w:val="multilevel"/>
    <w:tmpl w:val="BCCB7600"/>
    <w:lvl w:ilvl="0" w:tentative="0">
      <w:start w:val="1"/>
      <w:numFmt w:val="chineseCounting"/>
      <w:pStyle w:val="2"/>
      <w:suff w:val="space"/>
      <w:lvlText w:val="%1、"/>
      <w:lvlJc w:val="left"/>
      <w:pPr>
        <w:tabs>
          <w:tab w:val="left" w:pos="0"/>
        </w:tabs>
        <w:ind w:left="0" w:firstLine="0"/>
      </w:pPr>
      <w:rPr>
        <w:rFonts w:hint="eastAsia" w:ascii="宋体" w:hAnsi="宋体" w:eastAsia="宋体" w:cs="宋体"/>
        <w:sz w:val="32"/>
      </w:rPr>
    </w:lvl>
    <w:lvl w:ilvl="1" w:tentative="0">
      <w:start w:val="1"/>
      <w:numFmt w:val="decimal"/>
      <w:pStyle w:val="3"/>
      <w:isLgl/>
      <w:suff w:val="space"/>
      <w:lvlText w:val="%1.%2 "/>
      <w:lvlJc w:val="left"/>
      <w:pPr>
        <w:tabs>
          <w:tab w:val="left" w:pos="420"/>
        </w:tabs>
        <w:ind w:left="0" w:firstLine="0"/>
      </w:pPr>
      <w:rPr>
        <w:rFonts w:hint="eastAsia" w:ascii="宋体" w:hAnsi="宋体" w:eastAsia="宋体" w:cs="宋体"/>
        <w:sz w:val="28"/>
      </w:rPr>
    </w:lvl>
    <w:lvl w:ilvl="2" w:tentative="0">
      <w:start w:val="1"/>
      <w:numFmt w:val="decimal"/>
      <w:pStyle w:val="4"/>
      <w:isLgl/>
      <w:suff w:val="space"/>
      <w:lvlText w:val="%1.%2.%3 "/>
      <w:lvlJc w:val="left"/>
      <w:pPr>
        <w:tabs>
          <w:tab w:val="left" w:pos="0"/>
        </w:tabs>
        <w:ind w:left="0" w:firstLine="0"/>
      </w:pPr>
      <w:rPr>
        <w:rFonts w:hint="eastAsia" w:ascii="宋体" w:hAnsi="宋体" w:eastAsia="宋体" w:cs="宋体"/>
        <w:sz w:val="28"/>
      </w:rPr>
    </w:lvl>
    <w:lvl w:ilvl="3" w:tentative="0">
      <w:start w:val="1"/>
      <w:numFmt w:val="decimal"/>
      <w:isLgl/>
      <w:suff w:val="space"/>
      <w:lvlText w:val="%1.%2.%3.%4 "/>
      <w:lvlJc w:val="left"/>
      <w:pPr>
        <w:tabs>
          <w:tab w:val="left" w:pos="420"/>
        </w:tabs>
        <w:ind w:left="0" w:firstLine="0"/>
      </w:pPr>
      <w:rPr>
        <w:rFonts w:hint="eastAsia" w:ascii="宋体" w:hAnsi="宋体" w:eastAsia="宋体" w:cs="宋体"/>
        <w:sz w:val="28"/>
      </w:rPr>
    </w:lvl>
    <w:lvl w:ilvl="4" w:tentative="0">
      <w:start w:val="1"/>
      <w:numFmt w:val="decimal"/>
      <w:pStyle w:val="6"/>
      <w:isLgl/>
      <w:suff w:val="space"/>
      <w:lvlText w:val="%1.%2.%3.%4.%5 "/>
      <w:lvlJc w:val="left"/>
      <w:pPr>
        <w:tabs>
          <w:tab w:val="left" w:pos="0"/>
        </w:tabs>
        <w:ind w:left="0" w:firstLine="0"/>
      </w:pPr>
      <w:rPr>
        <w:rFonts w:hint="eastAsia" w:ascii="宋体" w:hAnsi="宋体" w:eastAsia="宋体" w:cs="宋体"/>
        <w:sz w:val="28"/>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1">
    <w:nsid w:val="0D585E45"/>
    <w:multiLevelType w:val="multilevel"/>
    <w:tmpl w:val="0D585E45"/>
    <w:lvl w:ilvl="0" w:tentative="0">
      <w:start w:val="1"/>
      <w:numFmt w:val="chineseCounting"/>
      <w:suff w:val="nothing"/>
      <w:lvlText w:val="%1、"/>
      <w:lvlJc w:val="center"/>
      <w:pPr>
        <w:tabs>
          <w:tab w:val="left" w:pos="420"/>
        </w:tabs>
        <w:ind w:left="0" w:firstLine="0"/>
      </w:pPr>
      <w:rPr>
        <w:rFonts w:hint="eastAsia" w:ascii="宋体" w:hAnsi="宋体" w:eastAsia="宋体" w:cs="宋体"/>
        <w:sz w:val="32"/>
      </w:rPr>
    </w:lvl>
    <w:lvl w:ilvl="1" w:tentative="0">
      <w:start w:val="1"/>
      <w:numFmt w:val="decimal"/>
      <w:isLgl/>
      <w:suff w:val="space"/>
      <w:lvlText w:val="%1.%2 "/>
      <w:lvlJc w:val="left"/>
      <w:pPr>
        <w:tabs>
          <w:tab w:val="left" w:pos="420"/>
        </w:tabs>
        <w:ind w:left="480" w:firstLine="0"/>
      </w:pPr>
      <w:rPr>
        <w:rFonts w:hint="eastAsia" w:ascii="宋体" w:hAnsi="宋体" w:eastAsia="宋体" w:cs="宋体"/>
        <w:sz w:val="28"/>
      </w:rPr>
    </w:lvl>
    <w:lvl w:ilvl="2" w:tentative="0">
      <w:start w:val="1"/>
      <w:numFmt w:val="decimal"/>
      <w:isLgl/>
      <w:suff w:val="space"/>
      <w:lvlText w:val="%1.%2.%3 "/>
      <w:lvlJc w:val="left"/>
      <w:pPr>
        <w:tabs>
          <w:tab w:val="left" w:pos="420"/>
        </w:tabs>
        <w:ind w:left="0" w:firstLine="0"/>
      </w:pPr>
      <w:rPr>
        <w:rFonts w:hint="eastAsia" w:ascii="宋体" w:hAnsi="宋体" w:eastAsia="宋体" w:cs="宋体"/>
        <w:sz w:val="28"/>
      </w:rPr>
    </w:lvl>
    <w:lvl w:ilvl="3" w:tentative="0">
      <w:start w:val="1"/>
      <w:numFmt w:val="decimal"/>
      <w:isLgl/>
      <w:suff w:val="space"/>
      <w:lvlText w:val="%1.%2.%3.%4 "/>
      <w:lvlJc w:val="left"/>
      <w:pPr>
        <w:tabs>
          <w:tab w:val="left" w:pos="0"/>
        </w:tabs>
        <w:ind w:left="0" w:firstLine="0"/>
      </w:pPr>
      <w:rPr>
        <w:rFonts w:hint="eastAsia" w:ascii="宋体" w:hAnsi="宋体" w:eastAsia="宋体" w:cs="宋体"/>
        <w:sz w:val="28"/>
      </w:rPr>
    </w:lvl>
    <w:lvl w:ilvl="4" w:tentative="0">
      <w:start w:val="1"/>
      <w:numFmt w:val="decimal"/>
      <w:isLgl/>
      <w:suff w:val="space"/>
      <w:lvlText w:val="%1.%2.%3.%4.%5 "/>
      <w:lvlJc w:val="left"/>
      <w:pPr>
        <w:tabs>
          <w:tab w:val="left" w:pos="0"/>
        </w:tabs>
        <w:ind w:left="1008" w:hanging="1008"/>
      </w:pPr>
      <w:rPr>
        <w:rFonts w:hint="eastAsia" w:ascii="宋体" w:hAnsi="宋体" w:eastAsia="宋体"/>
        <w:sz w:val="28"/>
      </w:rPr>
    </w:lvl>
    <w:lvl w:ilvl="5" w:tentative="0">
      <w:start w:val="1"/>
      <w:numFmt w:val="decimal"/>
      <w:isLgl/>
      <w:suff w:val="space"/>
      <w:lvlText w:val="1.%2.%3.%4.%5.%6."/>
      <w:lvlJc w:val="left"/>
      <w:pPr>
        <w:tabs>
          <w:tab w:val="left" w:pos="0"/>
        </w:tabs>
        <w:ind w:left="0" w:firstLine="0"/>
      </w:pPr>
      <w:rPr>
        <w:rFonts w:hint="eastAsia" w:ascii="宋体" w:hAnsi="宋体" w:eastAsia="宋体" w:cs="宋体"/>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abstractNum w:abstractNumId="2">
    <w:nsid w:val="25A3F3E5"/>
    <w:multiLevelType w:val="multilevel"/>
    <w:tmpl w:val="25A3F3E5"/>
    <w:lvl w:ilvl="0" w:tentative="0">
      <w:start w:val="1"/>
      <w:numFmt w:val="chineseCounting"/>
      <w:suff w:val="nothing"/>
      <w:lvlText w:val="%1、"/>
      <w:lvlJc w:val="left"/>
      <w:pPr>
        <w:tabs>
          <w:tab w:val="left" w:pos="0"/>
        </w:tabs>
        <w:ind w:left="0" w:firstLine="0"/>
      </w:pPr>
      <w:rPr>
        <w:rFonts w:hint="eastAsia" w:ascii="宋体" w:hAnsi="宋体" w:eastAsia="宋体" w:cs="Wingdings"/>
      </w:rPr>
    </w:lvl>
    <w:lvl w:ilvl="1" w:tentative="0">
      <w:start w:val="1"/>
      <w:numFmt w:val="decimal"/>
      <w:isLgl/>
      <w:suff w:val="space"/>
      <w:lvlText w:val="%1.%2 "/>
      <w:lvlJc w:val="left"/>
      <w:pPr>
        <w:tabs>
          <w:tab w:val="left" w:pos="0"/>
        </w:tabs>
        <w:ind w:left="0" w:firstLine="0"/>
      </w:pPr>
      <w:rPr>
        <w:rFonts w:hint="eastAsia" w:ascii="宋体" w:hAnsi="宋体" w:eastAsia="宋体" w:cs="Wingdings"/>
        <w:b/>
        <w:sz w:val="28"/>
      </w:rPr>
    </w:lvl>
    <w:lvl w:ilvl="2" w:tentative="0">
      <w:start w:val="1"/>
      <w:numFmt w:val="decimal"/>
      <w:isLgl/>
      <w:suff w:val="space"/>
      <w:lvlText w:val="%1.%2.%3 "/>
      <w:lvlJc w:val="left"/>
      <w:pPr>
        <w:tabs>
          <w:tab w:val="left" w:pos="0"/>
        </w:tabs>
        <w:ind w:left="0" w:firstLine="0"/>
      </w:pPr>
      <w:rPr>
        <w:rFonts w:hint="eastAsia" w:ascii="宋体" w:hAnsi="宋体" w:eastAsia="宋体" w:cs="Wingdings"/>
      </w:rPr>
    </w:lvl>
    <w:lvl w:ilvl="3" w:tentative="0">
      <w:start w:val="1"/>
      <w:numFmt w:val="decimal"/>
      <w:isLgl/>
      <w:suff w:val="space"/>
      <w:lvlText w:val="%1.%2.%3.%4 "/>
      <w:lvlJc w:val="left"/>
      <w:pPr>
        <w:tabs>
          <w:tab w:val="left" w:pos="0"/>
        </w:tabs>
        <w:ind w:left="0" w:firstLine="0"/>
      </w:pPr>
      <w:rPr>
        <w:rFonts w:hint="eastAsia" w:ascii="宋体" w:hAnsi="宋体" w:eastAsia="宋体" w:cs="Wingdings"/>
        <w:sz w:val="28"/>
      </w:rPr>
    </w:lvl>
    <w:lvl w:ilvl="4" w:tentative="0">
      <w:start w:val="1"/>
      <w:numFmt w:val="decimal"/>
      <w:isLgl/>
      <w:suff w:val="space"/>
      <w:lvlText w:val="%1.%2.%3.%4.%5 "/>
      <w:lvlJc w:val="left"/>
      <w:pPr>
        <w:tabs>
          <w:tab w:val="left" w:pos="420"/>
        </w:tabs>
        <w:ind w:left="0" w:firstLine="0"/>
      </w:pPr>
      <w:rPr>
        <w:rFonts w:hint="eastAsia" w:ascii="宋体" w:hAnsi="宋体" w:eastAsia="宋体" w:cs="Wingdings"/>
      </w:rPr>
    </w:lvl>
    <w:lvl w:ilvl="5" w:tentative="0">
      <w:start w:val="1"/>
      <w:numFmt w:val="decimal"/>
      <w:pStyle w:val="7"/>
      <w:isLgl/>
      <w:lvlText w:val="%1.%2.%3.%4.%5.%6."/>
      <w:lvlJc w:val="left"/>
      <w:pPr>
        <w:tabs>
          <w:tab w:val="left" w:pos="0"/>
        </w:tabs>
        <w:ind w:left="0" w:firstLine="0"/>
      </w:pPr>
      <w:rPr>
        <w:rFonts w:hint="eastAsia" w:ascii="宋体" w:hAnsi="宋体" w:eastAsia="宋体" w:cs="Wingdings"/>
      </w:rPr>
    </w:lvl>
    <w:lvl w:ilvl="6" w:tentative="0">
      <w:start w:val="1"/>
      <w:numFmt w:val="decimal"/>
      <w:lvlText w:val="%1.%2.%3.%4.%5.%6.%7."/>
      <w:lvlJc w:val="left"/>
      <w:pPr>
        <w:ind w:left="3673" w:hanging="1273"/>
      </w:pPr>
      <w:rPr>
        <w:rFonts w:hint="eastAsia"/>
      </w:rPr>
    </w:lvl>
    <w:lvl w:ilvl="7" w:tentative="0">
      <w:start w:val="1"/>
      <w:numFmt w:val="decimal"/>
      <w:lvlText w:val="%1.%2.%3.%4.%5.%6.%7.%8."/>
      <w:lvlJc w:val="left"/>
      <w:pPr>
        <w:ind w:left="4218" w:hanging="1418"/>
      </w:pPr>
      <w:rPr>
        <w:rFonts w:hint="eastAsia"/>
      </w:rPr>
    </w:lvl>
    <w:lvl w:ilvl="8" w:tentative="0">
      <w:start w:val="1"/>
      <w:numFmt w:val="decimal"/>
      <w:lvlText w:val="%1.%2.%3.%4.%5.%6.%7.%8.%9."/>
      <w:lvlJc w:val="left"/>
      <w:pPr>
        <w:ind w:left="4648" w:hanging="1448"/>
      </w:pPr>
      <w:rPr>
        <w:rFonts w:hint="eastAsia"/>
      </w:rPr>
    </w:lvl>
  </w:abstractNum>
  <w:abstractNum w:abstractNumId="3">
    <w:nsid w:val="58E14F12"/>
    <w:multiLevelType w:val="multilevel"/>
    <w:tmpl w:val="58E14F12"/>
    <w:lvl w:ilvl="0" w:tentative="0">
      <w:start w:val="1"/>
      <w:numFmt w:val="chineseCounting"/>
      <w:suff w:val="space"/>
      <w:lvlText w:val="%1、"/>
      <w:lvlJc w:val="left"/>
      <w:pPr>
        <w:tabs>
          <w:tab w:val="left" w:pos="0"/>
        </w:tabs>
        <w:ind w:left="0" w:firstLine="0"/>
      </w:pPr>
      <w:rPr>
        <w:rFonts w:hint="eastAsia" w:ascii="宋体" w:hAnsi="宋体" w:eastAsia="宋体" w:cs="宋体"/>
        <w:sz w:val="32"/>
      </w:rPr>
    </w:lvl>
    <w:lvl w:ilvl="1" w:tentative="0">
      <w:start w:val="1"/>
      <w:numFmt w:val="decimal"/>
      <w:isLgl/>
      <w:suff w:val="space"/>
      <w:lvlText w:val="%1.%2 "/>
      <w:lvlJc w:val="left"/>
      <w:pPr>
        <w:tabs>
          <w:tab w:val="left" w:pos="420"/>
        </w:tabs>
        <w:ind w:left="0" w:firstLine="0"/>
      </w:pPr>
      <w:rPr>
        <w:rFonts w:hint="eastAsia" w:ascii="宋体" w:hAnsi="宋体" w:eastAsia="宋体" w:cs="宋体"/>
        <w:sz w:val="28"/>
      </w:rPr>
    </w:lvl>
    <w:lvl w:ilvl="2" w:tentative="0">
      <w:start w:val="1"/>
      <w:numFmt w:val="decimal"/>
      <w:isLgl/>
      <w:suff w:val="space"/>
      <w:lvlText w:val="%1.%2.%3 "/>
      <w:lvlJc w:val="left"/>
      <w:pPr>
        <w:tabs>
          <w:tab w:val="left" w:pos="0"/>
        </w:tabs>
        <w:ind w:left="0" w:firstLine="0"/>
      </w:pPr>
      <w:rPr>
        <w:rFonts w:hint="eastAsia" w:ascii="宋体" w:hAnsi="宋体" w:eastAsia="宋体" w:cs="宋体"/>
        <w:sz w:val="28"/>
      </w:rPr>
    </w:lvl>
    <w:lvl w:ilvl="3" w:tentative="0">
      <w:start w:val="1"/>
      <w:numFmt w:val="decimal"/>
      <w:pStyle w:val="5"/>
      <w:isLgl/>
      <w:suff w:val="space"/>
      <w:lvlText w:val="%1.%2.%3.%4 "/>
      <w:lvlJc w:val="left"/>
      <w:pPr>
        <w:tabs>
          <w:tab w:val="left" w:pos="420"/>
        </w:tabs>
        <w:ind w:left="0" w:firstLine="0"/>
      </w:pPr>
      <w:rPr>
        <w:rFonts w:hint="eastAsia" w:ascii="宋体" w:hAnsi="宋体" w:eastAsia="宋体" w:cs="宋体"/>
        <w:sz w:val="28"/>
      </w:rPr>
    </w:lvl>
    <w:lvl w:ilvl="4" w:tentative="0">
      <w:start w:val="1"/>
      <w:numFmt w:val="decimal"/>
      <w:isLgl/>
      <w:suff w:val="space"/>
      <w:lvlText w:val="%1.%2.%3.%4.%5 "/>
      <w:lvlJc w:val="left"/>
      <w:pPr>
        <w:tabs>
          <w:tab w:val="left" w:pos="0"/>
        </w:tabs>
        <w:ind w:left="0" w:firstLine="0"/>
      </w:pPr>
      <w:rPr>
        <w:rFonts w:hint="eastAsia" w:ascii="宋体" w:hAnsi="宋体" w:eastAsia="宋体" w:cs="宋体"/>
        <w:sz w:val="28"/>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5" w:hanging="1275"/>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8" w:hanging="1558"/>
      </w:pPr>
      <w:rPr>
        <w:rFonts w:hint="eastAsia"/>
      </w:rPr>
    </w:lvl>
  </w:abstractNum>
  <w:abstractNum w:abstractNumId="4">
    <w:nsid w:val="6D1D49D3"/>
    <w:multiLevelType w:val="multilevel"/>
    <w:tmpl w:val="6D1D49D3"/>
    <w:lvl w:ilvl="0" w:tentative="0">
      <w:start w:val="2"/>
      <w:numFmt w:val="decimal"/>
      <w:lvlText w:val="%1."/>
      <w:lvlJc w:val="left"/>
      <w:pPr>
        <w:tabs>
          <w:tab w:val="left" w:pos="360"/>
        </w:tabs>
        <w:ind w:left="360" w:hanging="360"/>
      </w:pPr>
      <w:rPr>
        <w:rFonts w:hint="default"/>
      </w:rPr>
    </w:lvl>
    <w:lvl w:ilvl="1" w:tentative="0">
      <w:start w:val="1"/>
      <w:numFmt w:val="decimal"/>
      <w:lvlText w:val="%2）"/>
      <w:lvlJc w:val="left"/>
      <w:pPr>
        <w:tabs>
          <w:tab w:val="left" w:pos="795"/>
        </w:tabs>
        <w:ind w:left="795" w:hanging="375"/>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N2QyZmRhMjRkMTI1MjBmOTcyYjBhMTczOGFhZDMifQ=="/>
    <w:docVar w:name="KSO_WPS_MARK_KEY" w:val="cf557bee-1986-47fa-9d76-99cb0bafb96d"/>
  </w:docVars>
  <w:rsids>
    <w:rsidRoot w:val="00172A27"/>
    <w:rsid w:val="00172A27"/>
    <w:rsid w:val="001731E5"/>
    <w:rsid w:val="003034EF"/>
    <w:rsid w:val="00A03986"/>
    <w:rsid w:val="00C52ACA"/>
    <w:rsid w:val="00D47F5B"/>
    <w:rsid w:val="01D85DCE"/>
    <w:rsid w:val="021016C1"/>
    <w:rsid w:val="03A10D7D"/>
    <w:rsid w:val="045418F1"/>
    <w:rsid w:val="055E56A9"/>
    <w:rsid w:val="08973EB4"/>
    <w:rsid w:val="097627B1"/>
    <w:rsid w:val="0A55264B"/>
    <w:rsid w:val="0A663A30"/>
    <w:rsid w:val="0A8117FD"/>
    <w:rsid w:val="0A97307B"/>
    <w:rsid w:val="0ADE363D"/>
    <w:rsid w:val="0BA10392"/>
    <w:rsid w:val="0BEC7742"/>
    <w:rsid w:val="0BFD494A"/>
    <w:rsid w:val="0C796716"/>
    <w:rsid w:val="0CF0148C"/>
    <w:rsid w:val="0E45523C"/>
    <w:rsid w:val="0E816915"/>
    <w:rsid w:val="0F497229"/>
    <w:rsid w:val="0F995A6E"/>
    <w:rsid w:val="10A118E1"/>
    <w:rsid w:val="116741F7"/>
    <w:rsid w:val="13F657E1"/>
    <w:rsid w:val="14430455"/>
    <w:rsid w:val="150A0905"/>
    <w:rsid w:val="157F576B"/>
    <w:rsid w:val="15C17AD4"/>
    <w:rsid w:val="16247104"/>
    <w:rsid w:val="16324209"/>
    <w:rsid w:val="165246E5"/>
    <w:rsid w:val="16730557"/>
    <w:rsid w:val="174B3345"/>
    <w:rsid w:val="185644BF"/>
    <w:rsid w:val="189F7A56"/>
    <w:rsid w:val="1961169C"/>
    <w:rsid w:val="1A146C0D"/>
    <w:rsid w:val="1A9809A4"/>
    <w:rsid w:val="1B9417EE"/>
    <w:rsid w:val="1C3E432C"/>
    <w:rsid w:val="1C4D0D26"/>
    <w:rsid w:val="1C780C33"/>
    <w:rsid w:val="1C793C64"/>
    <w:rsid w:val="1CFA4D81"/>
    <w:rsid w:val="1DC74FFF"/>
    <w:rsid w:val="1E79410F"/>
    <w:rsid w:val="1E7C7AA4"/>
    <w:rsid w:val="1E87259F"/>
    <w:rsid w:val="1E9D4C72"/>
    <w:rsid w:val="1EAB06FD"/>
    <w:rsid w:val="1EBD6B29"/>
    <w:rsid w:val="1F5012EE"/>
    <w:rsid w:val="20460A3D"/>
    <w:rsid w:val="21E50419"/>
    <w:rsid w:val="228B3AA1"/>
    <w:rsid w:val="23535BA8"/>
    <w:rsid w:val="2427727F"/>
    <w:rsid w:val="25515E8C"/>
    <w:rsid w:val="26F50A44"/>
    <w:rsid w:val="26FD473E"/>
    <w:rsid w:val="27F33E34"/>
    <w:rsid w:val="28BC4C13"/>
    <w:rsid w:val="29BF17EB"/>
    <w:rsid w:val="2BE33E63"/>
    <w:rsid w:val="2C0F35E0"/>
    <w:rsid w:val="2D5D1267"/>
    <w:rsid w:val="2DC61DF3"/>
    <w:rsid w:val="2E787AC6"/>
    <w:rsid w:val="2EC83C7A"/>
    <w:rsid w:val="2EF129D4"/>
    <w:rsid w:val="2F2C3793"/>
    <w:rsid w:val="2F817A84"/>
    <w:rsid w:val="30250586"/>
    <w:rsid w:val="30732A14"/>
    <w:rsid w:val="329B1FB7"/>
    <w:rsid w:val="34D54823"/>
    <w:rsid w:val="35816328"/>
    <w:rsid w:val="35D95657"/>
    <w:rsid w:val="36405FF1"/>
    <w:rsid w:val="365D7936"/>
    <w:rsid w:val="36B7514C"/>
    <w:rsid w:val="37003EB8"/>
    <w:rsid w:val="3838660F"/>
    <w:rsid w:val="38B32F49"/>
    <w:rsid w:val="38D15428"/>
    <w:rsid w:val="39E75AB6"/>
    <w:rsid w:val="3A7F553C"/>
    <w:rsid w:val="3C78113C"/>
    <w:rsid w:val="3CBE0B3B"/>
    <w:rsid w:val="3E757371"/>
    <w:rsid w:val="3FEE6945"/>
    <w:rsid w:val="3FF552BD"/>
    <w:rsid w:val="40A20F1B"/>
    <w:rsid w:val="40F3599B"/>
    <w:rsid w:val="411050D4"/>
    <w:rsid w:val="414B6172"/>
    <w:rsid w:val="41D317C2"/>
    <w:rsid w:val="41DD441E"/>
    <w:rsid w:val="42361D4A"/>
    <w:rsid w:val="4456788B"/>
    <w:rsid w:val="446704F2"/>
    <w:rsid w:val="448F4187"/>
    <w:rsid w:val="452C2EBF"/>
    <w:rsid w:val="454E68E1"/>
    <w:rsid w:val="455D3079"/>
    <w:rsid w:val="45F01A0E"/>
    <w:rsid w:val="46DD2CAF"/>
    <w:rsid w:val="46E57C5F"/>
    <w:rsid w:val="48741EEA"/>
    <w:rsid w:val="488D59DC"/>
    <w:rsid w:val="49014CB8"/>
    <w:rsid w:val="4DBC7764"/>
    <w:rsid w:val="506628AD"/>
    <w:rsid w:val="50975D29"/>
    <w:rsid w:val="50F5337B"/>
    <w:rsid w:val="51242DF0"/>
    <w:rsid w:val="512E0E58"/>
    <w:rsid w:val="516F6A48"/>
    <w:rsid w:val="532D3E24"/>
    <w:rsid w:val="53462845"/>
    <w:rsid w:val="541A5C08"/>
    <w:rsid w:val="54271AC6"/>
    <w:rsid w:val="543147C7"/>
    <w:rsid w:val="54AB6AB5"/>
    <w:rsid w:val="55146904"/>
    <w:rsid w:val="555A24BF"/>
    <w:rsid w:val="55651032"/>
    <w:rsid w:val="556C2A22"/>
    <w:rsid w:val="55B3164C"/>
    <w:rsid w:val="5696081C"/>
    <w:rsid w:val="574D7B00"/>
    <w:rsid w:val="57822044"/>
    <w:rsid w:val="57FC4CC7"/>
    <w:rsid w:val="5816205D"/>
    <w:rsid w:val="58D15A24"/>
    <w:rsid w:val="58D74F25"/>
    <w:rsid w:val="593D2CF8"/>
    <w:rsid w:val="5A193042"/>
    <w:rsid w:val="5AD241AF"/>
    <w:rsid w:val="5B4A7F50"/>
    <w:rsid w:val="5B6A25D5"/>
    <w:rsid w:val="5C2B449E"/>
    <w:rsid w:val="5C715988"/>
    <w:rsid w:val="5C742871"/>
    <w:rsid w:val="5CA865E1"/>
    <w:rsid w:val="5D507E54"/>
    <w:rsid w:val="5DC470CC"/>
    <w:rsid w:val="5E0230CD"/>
    <w:rsid w:val="5E09281B"/>
    <w:rsid w:val="5EA91D0D"/>
    <w:rsid w:val="5EC143EC"/>
    <w:rsid w:val="5FFF5C2E"/>
    <w:rsid w:val="602F0922"/>
    <w:rsid w:val="60725BA1"/>
    <w:rsid w:val="614819CA"/>
    <w:rsid w:val="6284792E"/>
    <w:rsid w:val="6361630B"/>
    <w:rsid w:val="63CC4F09"/>
    <w:rsid w:val="64DD7C39"/>
    <w:rsid w:val="657D755F"/>
    <w:rsid w:val="668A6BE4"/>
    <w:rsid w:val="66DC4E5E"/>
    <w:rsid w:val="671E5727"/>
    <w:rsid w:val="67B97585"/>
    <w:rsid w:val="67D4243D"/>
    <w:rsid w:val="67FF303F"/>
    <w:rsid w:val="696A33D9"/>
    <w:rsid w:val="6C5B6523"/>
    <w:rsid w:val="703F588C"/>
    <w:rsid w:val="70931173"/>
    <w:rsid w:val="71687754"/>
    <w:rsid w:val="71B236E2"/>
    <w:rsid w:val="72180B68"/>
    <w:rsid w:val="72A90F6D"/>
    <w:rsid w:val="72E27420"/>
    <w:rsid w:val="73163A90"/>
    <w:rsid w:val="74E91715"/>
    <w:rsid w:val="75585097"/>
    <w:rsid w:val="75FC446D"/>
    <w:rsid w:val="767D4AC4"/>
    <w:rsid w:val="771573A4"/>
    <w:rsid w:val="77463C9F"/>
    <w:rsid w:val="777942A7"/>
    <w:rsid w:val="777B0B6F"/>
    <w:rsid w:val="77B4712F"/>
    <w:rsid w:val="78296A00"/>
    <w:rsid w:val="78666E71"/>
    <w:rsid w:val="7AB527E3"/>
    <w:rsid w:val="7B0C6DCC"/>
    <w:rsid w:val="7B511876"/>
    <w:rsid w:val="7B731617"/>
    <w:rsid w:val="7C1262E2"/>
    <w:rsid w:val="7E0641DC"/>
    <w:rsid w:val="7E9C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numPr>
        <w:ilvl w:val="0"/>
        <w:numId w:val="1"/>
      </w:numPr>
      <w:ind w:right="3294"/>
      <w:jc w:val="center"/>
      <w:outlineLvl w:val="0"/>
    </w:pPr>
    <w:rPr>
      <w:rFonts w:ascii="仿宋" w:hAnsi="仿宋" w:eastAsia="仿宋" w:cs="仿宋"/>
      <w:b/>
      <w:bCs/>
      <w:sz w:val="30"/>
      <w:szCs w:val="84"/>
    </w:rPr>
  </w:style>
  <w:style w:type="paragraph" w:styleId="3">
    <w:name w:val="heading 2"/>
    <w:basedOn w:val="1"/>
    <w:next w:val="1"/>
    <w:link w:val="36"/>
    <w:unhideWhenUsed/>
    <w:qFormat/>
    <w:uiPriority w:val="0"/>
    <w:pPr>
      <w:numPr>
        <w:ilvl w:val="1"/>
        <w:numId w:val="1"/>
      </w:numPr>
      <w:spacing w:line="360" w:lineRule="auto"/>
      <w:outlineLvl w:val="1"/>
    </w:pPr>
    <w:rPr>
      <w:rFonts w:ascii="宋体" w:hAnsi="宋体" w:eastAsia="宋体"/>
      <w:b/>
      <w:bCs/>
      <w:sz w:val="28"/>
      <w:szCs w:val="32"/>
    </w:rPr>
  </w:style>
  <w:style w:type="paragraph" w:styleId="4">
    <w:name w:val="heading 3"/>
    <w:basedOn w:val="1"/>
    <w:next w:val="1"/>
    <w:link w:val="35"/>
    <w:unhideWhenUsed/>
    <w:qFormat/>
    <w:uiPriority w:val="0"/>
    <w:pPr>
      <w:keepNext/>
      <w:keepLines/>
      <w:numPr>
        <w:ilvl w:val="2"/>
        <w:numId w:val="1"/>
      </w:numPr>
      <w:tabs>
        <w:tab w:val="left" w:pos="420"/>
      </w:tabs>
      <w:spacing w:line="360" w:lineRule="auto"/>
      <w:outlineLvl w:val="2"/>
    </w:pPr>
    <w:rPr>
      <w:b/>
      <w:bCs/>
      <w:sz w:val="28"/>
      <w:szCs w:val="32"/>
    </w:rPr>
  </w:style>
  <w:style w:type="paragraph" w:styleId="5">
    <w:name w:val="heading 4"/>
    <w:basedOn w:val="1"/>
    <w:next w:val="1"/>
    <w:link w:val="38"/>
    <w:unhideWhenUsed/>
    <w:qFormat/>
    <w:uiPriority w:val="0"/>
    <w:pPr>
      <w:numPr>
        <w:ilvl w:val="3"/>
        <w:numId w:val="2"/>
      </w:numPr>
      <w:spacing w:line="360" w:lineRule="auto"/>
      <w:outlineLvl w:val="3"/>
    </w:pPr>
    <w:rPr>
      <w:rFonts w:ascii="宋体" w:hAnsi="宋体" w:eastAsia="宋体" w:cs="宋体"/>
      <w:b/>
      <w:bCs/>
      <w:sz w:val="28"/>
      <w:szCs w:val="27"/>
      <w:lang w:eastAsia="en-US"/>
    </w:rPr>
  </w:style>
  <w:style w:type="paragraph" w:styleId="6">
    <w:name w:val="heading 5"/>
    <w:basedOn w:val="1"/>
    <w:next w:val="1"/>
    <w:link w:val="39"/>
    <w:semiHidden/>
    <w:unhideWhenUsed/>
    <w:qFormat/>
    <w:uiPriority w:val="0"/>
    <w:pPr>
      <w:keepNext/>
      <w:keepLines/>
      <w:numPr>
        <w:ilvl w:val="4"/>
        <w:numId w:val="1"/>
      </w:numPr>
      <w:spacing w:line="360" w:lineRule="auto"/>
      <w:outlineLvl w:val="4"/>
    </w:pPr>
    <w:rPr>
      <w:rFonts w:ascii="Times New Roman" w:hAnsi="Times New Roman" w:cs="Times New Roman"/>
      <w:b/>
      <w:sz w:val="28"/>
    </w:rPr>
  </w:style>
  <w:style w:type="paragraph" w:styleId="7">
    <w:name w:val="heading 6"/>
    <w:basedOn w:val="1"/>
    <w:next w:val="1"/>
    <w:semiHidden/>
    <w:unhideWhenUsed/>
    <w:qFormat/>
    <w:uiPriority w:val="0"/>
    <w:pPr>
      <w:keepNext/>
      <w:keepLines/>
      <w:numPr>
        <w:ilvl w:val="5"/>
        <w:numId w:val="3"/>
      </w:numPr>
      <w:spacing w:line="360" w:lineRule="auto"/>
      <w:outlineLvl w:val="5"/>
    </w:pPr>
    <w:rPr>
      <w:rFonts w:ascii="Arial" w:hAnsi="Arial" w:eastAsia="黑体" w:cs="Times New Roman"/>
      <w:sz w:val="24"/>
    </w:rPr>
  </w:style>
  <w:style w:type="paragraph" w:styleId="8">
    <w:name w:val="heading 7"/>
    <w:basedOn w:val="1"/>
    <w:next w:val="1"/>
    <w:semiHidden/>
    <w:unhideWhenUsed/>
    <w:qFormat/>
    <w:uiPriority w:val="0"/>
    <w:pPr>
      <w:keepNext/>
      <w:keepLines/>
      <w:numPr>
        <w:ilvl w:val="6"/>
        <w:numId w:val="4"/>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4"/>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4"/>
      </w:numPr>
      <w:spacing w:before="240" w:after="64" w:line="317" w:lineRule="auto"/>
      <w:outlineLvl w:val="8"/>
    </w:pPr>
    <w:rPr>
      <w:rFonts w:ascii="Arial" w:hAnsi="Arial" w:eastAsia="黑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Body Text"/>
    <w:basedOn w:val="1"/>
    <w:next w:val="1"/>
    <w:qFormat/>
    <w:uiPriority w:val="0"/>
    <w:pPr>
      <w:spacing w:after="120"/>
    </w:pPr>
  </w:style>
  <w:style w:type="paragraph" w:styleId="12">
    <w:name w:val="Body Text Indent"/>
    <w:basedOn w:val="1"/>
    <w:qFormat/>
    <w:uiPriority w:val="0"/>
    <w:pPr>
      <w:spacing w:line="360" w:lineRule="auto"/>
      <w:ind w:firstLine="570"/>
    </w:pPr>
    <w:rPr>
      <w:sz w:val="24"/>
    </w:rPr>
  </w:style>
  <w:style w:type="paragraph" w:styleId="13">
    <w:name w:val="toc 3"/>
    <w:basedOn w:val="1"/>
    <w:next w:val="1"/>
    <w:qFormat/>
    <w:uiPriority w:val="0"/>
    <w:pPr>
      <w:spacing w:line="300" w:lineRule="auto"/>
      <w:ind w:left="840" w:leftChars="400"/>
    </w:pPr>
    <w:rPr>
      <w:rFonts w:ascii="宋体" w:hAnsi="宋体" w:eastAsia="宋体" w:cs="Times New Roman"/>
      <w:sz w:val="24"/>
      <w:lang w:eastAsia="en-US"/>
    </w:rPr>
  </w:style>
  <w:style w:type="paragraph" w:styleId="14">
    <w:name w:val="footer"/>
    <w:basedOn w:val="1"/>
    <w:link w:val="45"/>
    <w:qFormat/>
    <w:uiPriority w:val="0"/>
    <w:pPr>
      <w:tabs>
        <w:tab w:val="center" w:pos="4153"/>
        <w:tab w:val="right" w:pos="8306"/>
      </w:tabs>
      <w:snapToGrid w:val="0"/>
      <w:jc w:val="left"/>
    </w:pPr>
    <w:rPr>
      <w:sz w:val="18"/>
      <w:szCs w:val="18"/>
    </w:rPr>
  </w:style>
  <w:style w:type="paragraph" w:styleId="15">
    <w:name w:val="header"/>
    <w:basedOn w:val="1"/>
    <w:link w:val="44"/>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link w:val="42"/>
    <w:qFormat/>
    <w:uiPriority w:val="0"/>
    <w:pPr>
      <w:spacing w:line="300" w:lineRule="auto"/>
    </w:pPr>
    <w:rPr>
      <w:rFonts w:ascii="宋体" w:hAnsi="宋体" w:eastAsia="宋体" w:cs="宋体"/>
      <w:b/>
      <w:sz w:val="24"/>
      <w:lang w:eastAsia="en-US"/>
    </w:rPr>
  </w:style>
  <w:style w:type="paragraph" w:styleId="17">
    <w:name w:val="toc 2"/>
    <w:basedOn w:val="1"/>
    <w:next w:val="1"/>
    <w:qFormat/>
    <w:uiPriority w:val="0"/>
    <w:pPr>
      <w:spacing w:line="300" w:lineRule="auto"/>
      <w:ind w:left="420" w:leftChars="200"/>
    </w:pPr>
    <w:rPr>
      <w:rFonts w:ascii="宋体" w:hAnsi="宋体" w:eastAsia="宋体" w:cs="Times New Roman"/>
      <w:sz w:val="24"/>
      <w:lang w:eastAsia="en-US"/>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link w:val="41"/>
    <w:qFormat/>
    <w:uiPriority w:val="0"/>
    <w:pPr>
      <w:spacing w:line="360" w:lineRule="auto"/>
      <w:jc w:val="center"/>
      <w:outlineLvl w:val="0"/>
    </w:pPr>
    <w:rPr>
      <w:rFonts w:ascii="Arial" w:hAnsi="Arial" w:eastAsia="宋体"/>
      <w:b/>
      <w:sz w:val="72"/>
    </w:rPr>
  </w:style>
  <w:style w:type="paragraph" w:styleId="20">
    <w:name w:val="Body Text First Indent"/>
    <w:basedOn w:val="11"/>
    <w:next w:val="21"/>
    <w:qFormat/>
    <w:uiPriority w:val="0"/>
    <w:pPr>
      <w:tabs>
        <w:tab w:val="left" w:pos="567"/>
      </w:tabs>
      <w:ind w:firstLine="420" w:firstLineChars="100"/>
    </w:pPr>
    <w:rPr>
      <w:kern w:val="2"/>
      <w:sz w:val="21"/>
    </w:rPr>
  </w:style>
  <w:style w:type="paragraph" w:styleId="21">
    <w:name w:val="Body Text First Indent 2"/>
    <w:basedOn w:val="12"/>
    <w:next w:val="20"/>
    <w:unhideWhenUsed/>
    <w:qFormat/>
    <w:uiPriority w:val="99"/>
    <w:pPr>
      <w:spacing w:after="120" w:line="240" w:lineRule="auto"/>
      <w:ind w:left="420" w:leftChars="200" w:firstLine="420" w:firstLineChars="2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25">
    <w:name w:val="Char1 Char Char Char434"/>
    <w:basedOn w:val="1"/>
    <w:qFormat/>
    <w:uiPriority w:val="0"/>
  </w:style>
  <w:style w:type="paragraph" w:customStyle="1" w:styleId="26">
    <w:name w:val="Char1 Char Char Char41"/>
    <w:basedOn w:val="1"/>
    <w:qFormat/>
    <w:uiPriority w:val="0"/>
  </w:style>
  <w:style w:type="paragraph" w:customStyle="1" w:styleId="27">
    <w:name w:val="Char1 Char Char Char21"/>
    <w:basedOn w:val="1"/>
    <w:qFormat/>
    <w:uiPriority w:val="0"/>
  </w:style>
  <w:style w:type="paragraph" w:customStyle="1" w:styleId="28">
    <w:name w:val="Char1 Char Char Char42"/>
    <w:basedOn w:val="1"/>
    <w:qFormat/>
    <w:uiPriority w:val="0"/>
  </w:style>
  <w:style w:type="paragraph" w:customStyle="1" w:styleId="29">
    <w:name w:val="Char1 Char Char Char4321"/>
    <w:basedOn w:val="1"/>
    <w:qFormat/>
    <w:uiPriority w:val="0"/>
  </w:style>
  <w:style w:type="paragraph" w:customStyle="1" w:styleId="30">
    <w:name w:val="Char1 Char Char Char4311"/>
    <w:basedOn w:val="1"/>
    <w:qFormat/>
    <w:uiPriority w:val="0"/>
  </w:style>
  <w:style w:type="paragraph" w:customStyle="1" w:styleId="31">
    <w:name w:val="Char1 Char Char Char432"/>
    <w:basedOn w:val="1"/>
    <w:qFormat/>
    <w:uiPriority w:val="0"/>
  </w:style>
  <w:style w:type="paragraph" w:customStyle="1" w:styleId="32">
    <w:name w:val="Char1 Char Char Char431"/>
    <w:basedOn w:val="1"/>
    <w:qFormat/>
    <w:uiPriority w:val="0"/>
  </w:style>
  <w:style w:type="paragraph" w:customStyle="1" w:styleId="33">
    <w:name w:val="Char1 Char Char Char43"/>
    <w:basedOn w:val="1"/>
    <w:qFormat/>
    <w:uiPriority w:val="0"/>
  </w:style>
  <w:style w:type="paragraph" w:customStyle="1" w:styleId="34">
    <w:name w:val="Char1 Char Char Char4"/>
    <w:basedOn w:val="1"/>
    <w:qFormat/>
    <w:uiPriority w:val="0"/>
  </w:style>
  <w:style w:type="character" w:customStyle="1" w:styleId="35">
    <w:name w:val="标题 3 字符"/>
    <w:link w:val="4"/>
    <w:qFormat/>
    <w:uiPriority w:val="0"/>
    <w:rPr>
      <w:rFonts w:ascii="宋体" w:hAnsi="宋体" w:eastAsia="宋体" w:cs="宋体"/>
      <w:sz w:val="24"/>
      <w:lang w:eastAsia="en-US"/>
    </w:rPr>
  </w:style>
  <w:style w:type="character" w:customStyle="1" w:styleId="36">
    <w:name w:val="标题 2 字符"/>
    <w:basedOn w:val="24"/>
    <w:link w:val="3"/>
    <w:qFormat/>
    <w:uiPriority w:val="0"/>
    <w:rPr>
      <w:rFonts w:ascii="宋体" w:hAnsi="宋体" w:eastAsia="宋体" w:cs="宋体"/>
      <w:b/>
      <w:bCs/>
      <w:sz w:val="28"/>
      <w:szCs w:val="32"/>
    </w:rPr>
  </w:style>
  <w:style w:type="character" w:customStyle="1" w:styleId="37">
    <w:name w:val="标题 1 字符"/>
    <w:link w:val="2"/>
    <w:qFormat/>
    <w:uiPriority w:val="0"/>
    <w:rPr>
      <w:rFonts w:ascii="仿宋" w:hAnsi="仿宋" w:eastAsia="仿宋" w:cs="仿宋"/>
      <w:b/>
      <w:kern w:val="44"/>
      <w:sz w:val="32"/>
      <w:szCs w:val="22"/>
      <w:lang w:eastAsia="en-US"/>
    </w:rPr>
  </w:style>
  <w:style w:type="character" w:customStyle="1" w:styleId="38">
    <w:name w:val="标题 4 字符"/>
    <w:basedOn w:val="24"/>
    <w:link w:val="5"/>
    <w:qFormat/>
    <w:uiPriority w:val="0"/>
    <w:rPr>
      <w:rFonts w:ascii="宋体" w:hAnsi="宋体" w:eastAsia="宋体" w:cs="宋体"/>
      <w:b/>
      <w:bCs/>
      <w:sz w:val="28"/>
      <w:szCs w:val="27"/>
      <w:lang w:eastAsia="en-US"/>
    </w:rPr>
  </w:style>
  <w:style w:type="character" w:customStyle="1" w:styleId="39">
    <w:name w:val="标题 5 字符"/>
    <w:link w:val="6"/>
    <w:qFormat/>
    <w:uiPriority w:val="0"/>
    <w:rPr>
      <w:rFonts w:ascii="Times New Roman" w:hAnsi="Times New Roman" w:eastAsia="宋体" w:cs="Times New Roman"/>
      <w:b/>
      <w:sz w:val="28"/>
    </w:rPr>
  </w:style>
  <w:style w:type="paragraph" w:customStyle="1" w:styleId="40">
    <w:name w:val="目录"/>
    <w:basedOn w:val="1"/>
    <w:qFormat/>
    <w:uiPriority w:val="0"/>
    <w:pPr>
      <w:jc w:val="center"/>
    </w:pPr>
    <w:rPr>
      <w:rFonts w:ascii="宋体" w:hAnsi="宋体" w:eastAsia="宋体" w:cs="Times New Roman"/>
      <w:b/>
      <w:sz w:val="32"/>
      <w:szCs w:val="24"/>
    </w:rPr>
  </w:style>
  <w:style w:type="character" w:customStyle="1" w:styleId="41">
    <w:name w:val="标题 字符"/>
    <w:link w:val="19"/>
    <w:qFormat/>
    <w:uiPriority w:val="0"/>
    <w:rPr>
      <w:rFonts w:ascii="Arial" w:hAnsi="Arial" w:eastAsia="宋体" w:cs="Times New Roman"/>
      <w:b/>
      <w:sz w:val="72"/>
      <w:szCs w:val="24"/>
    </w:rPr>
  </w:style>
  <w:style w:type="character" w:customStyle="1" w:styleId="42">
    <w:name w:val="TOC 1 字符"/>
    <w:link w:val="16"/>
    <w:qFormat/>
    <w:uiPriority w:val="0"/>
    <w:rPr>
      <w:rFonts w:ascii="宋体" w:hAnsi="宋体" w:eastAsia="宋体" w:cs="宋体"/>
      <w:sz w:val="24"/>
      <w:szCs w:val="22"/>
      <w:lang w:eastAsia="en-US"/>
    </w:rPr>
  </w:style>
  <w:style w:type="paragraph" w:customStyle="1" w:styleId="43">
    <w:name w:val="Table Paragraph"/>
    <w:basedOn w:val="1"/>
    <w:qFormat/>
    <w:uiPriority w:val="1"/>
    <w:rPr>
      <w:rFonts w:ascii="宋体" w:hAnsi="宋体" w:eastAsia="宋体" w:cs="宋体"/>
    </w:rPr>
  </w:style>
  <w:style w:type="character" w:customStyle="1" w:styleId="44">
    <w:name w:val="页眉 字符"/>
    <w:basedOn w:val="24"/>
    <w:link w:val="15"/>
    <w:qFormat/>
    <w:uiPriority w:val="0"/>
    <w:rPr>
      <w:kern w:val="2"/>
      <w:sz w:val="18"/>
      <w:szCs w:val="18"/>
    </w:rPr>
  </w:style>
  <w:style w:type="character" w:customStyle="1" w:styleId="45">
    <w:name w:val="页脚 字符"/>
    <w:basedOn w:val="24"/>
    <w:link w:val="14"/>
    <w:qFormat/>
    <w:uiPriority w:val="0"/>
    <w:rPr>
      <w:kern w:val="2"/>
      <w:sz w:val="18"/>
      <w:szCs w:val="18"/>
    </w:rPr>
  </w:style>
  <w:style w:type="paragraph" w:styleId="46">
    <w:name w:val="List Paragraph"/>
    <w:basedOn w:val="1"/>
    <w:qFormat/>
    <w:uiPriority w:val="34"/>
    <w:pPr>
      <w:ind w:firstLine="420" w:firstLineChars="200"/>
    </w:pPr>
  </w:style>
  <w:style w:type="character" w:customStyle="1" w:styleId="47">
    <w:name w:val="NormalCharacter"/>
    <w:qFormat/>
    <w:uiPriority w:val="0"/>
  </w:style>
  <w:style w:type="paragraph" w:customStyle="1" w:styleId="48">
    <w:name w:val="UserStyle_15"/>
    <w:basedOn w:val="1"/>
    <w:qFormat/>
    <w:uiPriority w:val="0"/>
    <w:pPr>
      <w:spacing w:line="360" w:lineRule="auto"/>
      <w:ind w:firstLine="200" w:firstLineChars="200"/>
    </w:pPr>
    <w:rPr>
      <w:rFonts w:ascii="Times New Roman" w:hAnsi="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2676</Words>
  <Characters>3124</Characters>
  <Lines>4</Lines>
  <Paragraphs>1</Paragraphs>
  <TotalTime>33</TotalTime>
  <ScaleCrop>false</ScaleCrop>
  <LinksUpToDate>false</LinksUpToDate>
  <CharactersWithSpaces>3189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2022-04-13T10:21:00Z</dcterms:created>
  <dc:creator>Administrator</dc:creator>
  <cp:lastModifiedBy>shygoodboy</cp:lastModifiedBy>
  <dcterms:modified xsi:type="dcterms:W3CDTF">2024-08-14T02:13:22Z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F4167C28B7A44C258FF73437D30D671C_13</vt:lpwstr>
  </property>
</Properties>
</file>