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>附件2.技术参数零跑C16</w:t>
      </w:r>
    </w:p>
    <w:tbl>
      <w:tblPr>
        <w:tblStyle w:val="5"/>
        <w:tblpPr w:leftFromText="180" w:rightFromText="180" w:vertAnchor="text" w:horzAnchor="page" w:tblpX="1545" w:tblpY="635"/>
        <w:tblOverlap w:val="never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4147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车型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零跑汽车  零跑C16  2024  增程200尊享版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一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市场指导价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RMB 162,800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二</w:t>
            </w:r>
          </w:p>
        </w:tc>
        <w:tc>
          <w:tcPr>
            <w:tcW w:w="8362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基本参数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（一）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厂商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零跑汽车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级别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中大型SUV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能源类型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增程式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环保标准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国VI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上市时间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WLTC纯电续航里程(km)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CLTC纯电续航里程(km)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电池快充时间(小时)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电池慢充时间(小时)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电池快充电量范围(%)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30-80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电池慢充电量范围(%)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30-80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最大功率(kW)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最大扭矩(N·m)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变速箱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电动车单速变速箱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车身结构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5门6座SUV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发动机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1.5L 95马力 L4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"https://car.autohome.com.cn/baike/detail_7_18_1198.html"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电动机(Ps)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长*宽*高( mm)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4915*1905*1770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"https://car.autohome.com.cn/baike/detail_7_18_1250.html"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官方0-100km/h加速(s)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最高车速（km/h)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WLTC综合油耗(L/100km)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最低荷电状态油耗(L/100km)WLTC</w:t>
            </w:r>
          </w:p>
        </w:tc>
        <w:tc>
          <w:tcPr>
            <w:tcW w:w="42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最低荷电状态油耗(L/100km)CLTC</w:t>
            </w:r>
          </w:p>
        </w:tc>
        <w:tc>
          <w:tcPr>
            <w:tcW w:w="42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电能当量燃料消耗量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(L/100km)</w:t>
            </w:r>
          </w:p>
        </w:tc>
        <w:tc>
          <w:tcPr>
            <w:tcW w:w="42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整车质保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四年或12万公里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整备质量（kg）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"https://car.autohome.com.cn/baike/detail_7_18_8445.html"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最大满载质量(kg)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（二）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车身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长度（mm）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宽度（mm)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高度（mm）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轴距（mm)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前轮距(mm)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后轮距(mm)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空载最小离地间隙(mm)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"https://car.autohome.com.cn/baike/detail_7_19_1176.html"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接近角(°)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"https://car.autohome.com.cn/baike/detail_7_19_1177.html"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离去角(°)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车身结构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车门开启方式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平开门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车门数(个)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座位数(个)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油箱容积（L)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后备厢容积(L)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209-1022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"https://car.autohome.com.cn/baike/detail_7_19_1370.html"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风阻系数(Cd)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（三）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发动机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发动机型号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H15R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排量(ml)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排量(L)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进气形式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自然吸气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发动机布局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横置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气缸排列形式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气缸数(个)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每缸气门数(个)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配气机构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DOHC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最大马力（Ps)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最大功率(kW)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最大功率转速I（rpm)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最大扭矩（N·m)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最大扭矩转速（rpm)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最大净功率（kw）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"https://car.autohome.com.cn/baike/detail_7_18_1149.html"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能源类型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增程式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"https://car.autohome.com.cn/baike/detail_7_20_1187.html"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燃油标号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"https://car.autohome.com.cn/baike/detail_7_20_1188.html"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供油方式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多点电喷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缸盖材料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铝合金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缸体材料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铝合金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环保标准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国VI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（四）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电动机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后电动机品牌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后电动机型号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电机类型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永磁/同步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"https://car.autohome.com.cn/baike/detail_7_21_8448.html"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电动机总功率(kW)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电动机总马力(Ps)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"https://car.autohome.com.cn/baike/detail_7_21_1199.html"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电动机总扭矩(N·m)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"https://car.autohome.com.cn/baike/detail_7_21_1288.html"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后电动机最大功率(kW)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"https://car.autohome.com.cn/baike/detail_7_21_1289.html"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后电动机最大扭矩(N·m)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"https://car.autohome.com.cn/baike/detail_7_21_1286.html"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驱动电机数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"https://car.autohome.com.cn/baike/detail_7_21_1285.html"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电机布局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后置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"https://car.autohome.com.cn/baike/detail_7_21_1282.html"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电池类型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磷酸铁锂电池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电芯品牌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中创新航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"https://car.autohome.com.cn/baike/detail_7_20_8458.html"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电池冷却方式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液冷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WLTC纯电续航里程(km)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CLTC纯电续航里程(km)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WLTC综合续航(km)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CLTC综合续航(km)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"https://car.autohome.com.cn/baike/detail_7_21_1233.html"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电池能量(kWh)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百公里耗电量（Kwh/100km）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三电系统质保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八年或15万公里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"https://car.autohome.com.cn/baike/detail_7_18_8457.html"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快充功能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高压快充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高压平台（V）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电池快充时间(小时)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电池慢充时间(小时)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电池快充电量范围(%)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30-80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电池慢充电量范围(%)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30-80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慢充接口位置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车左后侧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快充接口位置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车左后侧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对外交流放电功率(kW)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（五）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变速箱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简称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挡位个数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挡位个数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变速箱类型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固定齿比变速箱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（六）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底盘转向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驱动方式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后置后驱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前悬架类型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●麦弗逊式独立悬架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后悬架类型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五连杆独立悬架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助力类型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●电动助力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车体结构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承载式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（七）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车轮制动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前制动器类型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●通风盘式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后制动器类型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●通风盘式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驻车制动类型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●电子驻车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前轮胎规格</w:t>
            </w:r>
          </w:p>
        </w:tc>
        <w:tc>
          <w:tcPr>
            <w:tcW w:w="4215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●235/55 R20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245/45 R21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后轮胎规格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●255/50 R20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5/45 R21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备胎规格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（八）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被动安全</w:t>
            </w:r>
            <w:bookmarkStart w:id="0" w:name="_GoBack"/>
            <w:bookmarkEnd w:id="0"/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主/副驾驶座安全气囊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主●/副●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前/后排侧气囊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前●/后-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前/后排头部气囊(气帘)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前●/后●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（九）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主动安全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ABS防抱死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制动力分配(EBD/CBC等）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刹车辅助（EBA/BAS/BA等)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牵引力控制（ASR/TCS/TRC等）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车身稳定控制（ESC/ESP/DSC等）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胎压监测功能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●胎压显示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安全带未系提醒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ISOFIX儿童座椅接口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车道偏离预警系统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主动刹车/主动安全系统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疲劳驾驶提示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"https://car.autohome.com.cn/baike/detail_8_25_8405.html"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DOW开门预警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前方碰撞预警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"https://car.autohome.com.cn/baike/detail_8_25_8430.html"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后方碰撞预警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"https://car.autohome.com.cn/baike/detail_8_27_8434.html"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哨兵模式/千里眼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"https://car.autohome.com.cn/baike/detail_8_27_8418.html"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低速行车警告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"https://car.autohome.com.cn/baike/detail_8_28_83.html"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内置行车记录仪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"https://car.autohome.com.cn/baike/detail_8_30_109.html"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道路救援呼叫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防侧翻系统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（十）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驾驶操控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驾驶模式切换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●运动   ●标准/舒适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●自定义/个性化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"https://car.autohome.com.cn/baike/detail_9_35_1400.html"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能量回收系统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自动驻车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上坡辅助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陡坡缓降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（十一）</w:t>
            </w:r>
          </w:p>
        </w:tc>
        <w:tc>
          <w:tcPr>
            <w:tcW w:w="414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四驱/越野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蠕行模式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（十二）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驾驶硬件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前/后驻车雷达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前●/后●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驾驶辅助影像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●360度全景影像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"https://car.autohome.com.cn/baike/detail_8_26_8409.html"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透明底盘/540度影像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"https://car.autohome.com.cn/baike/detail_8_52_8436.html"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辅助驾驶芯片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前方感知摄像头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●双目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"https://car.autohome.com.cn/baike/detail_8_52_8464.html"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摄像头数量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前方感知摄像头像素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●200万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环视摄像头像素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●300万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车内摄像头数量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"https://car.autohome.com.cn/baike/detail_8_52_8438.html"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超声波雷达数量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"https://car.autohome.com.cn/baike/detail_8_52_8439.html"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毫米波雷达数量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激光雷达品牌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激光雷达型号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"https://car.autohome.com.cn/baike/detail_8_52_8440.html"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激光雷达数量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激光雷达线数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（十三）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驾驶功能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巡航系统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全速自适应巡航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"https://car.autohome.com.cn/baike/detail_8_26_8424.html"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辅助驾驶系统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Leapmotor Pilot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辅助驾驶等级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"https://car.autohome.com.cn/baike/detail_8_26_33.html"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倒车车侧预警系统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卫星导航系统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导航路况信息显示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地图品牌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●高德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"https://car.autohome.com.cn/baike/detail_8_30_7051.html"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AR实景导航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"https://car.autohome.com.cn/baike/detail_8_30_8413.html"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高精地图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并线辅助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车道保持辅助系统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车道居中保持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"https://car.autohome.com.cn/baike/detail_8_25_16.html"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道路交通标识识别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"https://car.autohome.com.cn/baike/detail_8_26_35.html"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自动泊车入位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"https://car.autohome.com.cn/baike/detail_8_26_8421.html"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遥控泊车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"https://car.autohome.com.cn/baike/detail_8_26_8407.html"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自动变道辅助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"https://car.autohome.com.cn/baike/detail_8_26_8707.html"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匝道自动驶出(入)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"https://car.autohome.com.cn/baike/detail_8_26_8767.html"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方向盘离手检测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起步提醒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自动驾驶辅助路段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（十四）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外观/防盗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轮圈材质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铝合金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电动后备厢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"https://car.autohome.com.cn/baike/detail_8_27_59.html"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电动后备厢位置记忆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车顶行李架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发动机电子防盗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车内中控锁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钥匙类型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●蓝牙钥匙   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NFC/RFID钥匙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无钥匙启动系统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无钥匙进入功能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●前排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"https://car.autohome.com.cn/baike/detail_8_27_69.html"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远程启动功能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"https://car.autohome.com.cn/baike/detail_8_27_70.html"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电池预加热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"https://car.autohome.com.cn/baike/detail_8_27_7623.html"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对外放电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（十五）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车外灯光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近光灯光源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远光灯光源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LED日间行车灯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自适应远近光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自动头灯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车前雾灯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大灯高度可调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大灯延时关闭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（十六）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天窗/玻璃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天窗类型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不可开启全景天窗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分段式不可开启天窗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前/后电动车窗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前●/后●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车窗一键升降功能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车窗防夹手功能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"https://car.autohome.com.cn/baike/detail_8_32_141.html"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多层隔音玻璃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●前排      ●后排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后排侧隐私玻璃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车内化妆镜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●主驾装+照明灯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●副驾驶+照明灯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后雨刷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感应雨刷功能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●雨量感应式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（十七）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外后视镜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外后视镜功能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●电动调节    ●电动折叠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●后视镜记忆  ●后视镜加热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●倒车自动下翻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●锁车自动折叠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（十八）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屏幕/系统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中控彩色屏幕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●触控液晶屏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中控屏幕尺寸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●14.6英寸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"https://car.autohome.com.cn/baike/detail_8_30_8772.html"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中控屏幕分辨率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●2.5K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蓝牙/车载电话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手机互联/映射</w:t>
            </w:r>
          </w:p>
        </w:tc>
        <w:tc>
          <w:tcPr>
            <w:tcW w:w="4215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●支持Carlink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语意识别控制系统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●多媒体系统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●导航    ●电话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●空调    ●车窗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语音助手唤醒词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你好，小零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语音免唤醒词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语音分区域唤醒识别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●四区域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语音连续识别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可见即可说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"https://car.autohome.com.cn/baike/detail_8_30_7091.html"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面部识别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应用商店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"https://car.autohome.com.cn/baike/detail_8_30_8423.html"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车载智能系统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Leapmotor 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"https://car.autohome.com.cn/baike/detail_8_30_8673.html"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车机智能芯片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高通骁龙8295P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"https://car.autohome.com.cn/baike/detail_8_30_119.html"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后排液晶屏幕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"https://car.autohome.com.cn/baike/detail_8_30_8712.html"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后排液晶屏幕尺寸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15.6英寸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后排多媒体屏幕数量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"https://car.autohome.com.cn/baike/detail_8_30_120.html"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后排控制多媒体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（十九）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智能化配置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车联网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4G/5G网络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OTA升级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"https://car.autohome.com.cn/baike/detail_8_30_8429.html"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Wi-Fi热点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手机APP远程功能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●车门控制    ●车窗控制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●车辆启动    ●充电管理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●空调控制    ●车况查询/诊断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车辆定位/寻车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车主服务（查找充电桩、加油站、停车场等）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预约保养/维修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车载KTV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（二十）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方向盘/内后视镜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方向盘材质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●皮质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方向盘位置调节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手动上下+前后调节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换挡形式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●电子式怀挡换挡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多功能方向盘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方向盘换挡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方向盘加热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方向盘记忆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行车电脑显示屏幕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全液晶仪表盘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液品仪表尺寸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●10.25英寸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内后视镜功能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●自动防眩目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（二十一）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车内充电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多媒体/充电接口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●USB     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Type-C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USB/Type-C接口数量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●前排2个/后排4个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USB/Type-C最大充电功率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手机无线充电功能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●前排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手机无线充电功率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●15W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（二十二）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座椅配置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座椅材质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●仿皮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主座椅调节方式</w:t>
            </w:r>
          </w:p>
        </w:tc>
        <w:tc>
          <w:tcPr>
            <w:tcW w:w="42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●前后调节    ●靠背调节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●高低调节(2向)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副座椅调节方式</w:t>
            </w:r>
          </w:p>
        </w:tc>
        <w:tc>
          <w:tcPr>
            <w:tcW w:w="42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●前后调节    ●靠背调节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主/副驾驶座电动调节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主●/副●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前排座椅功能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●加热    ●通风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电动座椅记忆功能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●驾驶位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副驾驶位后排可调节按扭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第二排座椅调节</w:t>
            </w:r>
          </w:p>
        </w:tc>
        <w:tc>
          <w:tcPr>
            <w:tcW w:w="4215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●前后调节    ●靠背调节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第二排座椅电动调节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"https://car.autohome.com.cn/baike/detail_8_29_94.html"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第二排座椅功能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●加热    ●通风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后排小桌板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第二排独立座椅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"https://car.autohome.com.cn/baike/detail_8_29_8710.html"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第三排座椅调节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靠背调节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座椅布局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后排座椅放倒形式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●比例放倒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前/后中央扶手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前●/后●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后排杯架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（二十三）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音响/车内灯光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扬声器品牌名称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"https://car.autohome.com.cn/baike/detail_8_30_1341.html"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扬声器数量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●12喇叭     ○21喇叭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杜比全景声(Dolby Atmos)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车内环境氛围灯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○多色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（二十四）</w:t>
            </w:r>
          </w:p>
        </w:tc>
        <w:tc>
          <w:tcPr>
            <w:tcW w:w="414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空调/冰箱</w:t>
            </w:r>
          </w:p>
        </w:tc>
        <w:tc>
          <w:tcPr>
            <w:tcW w:w="4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空调温度控制方式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●自动空调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"https://car.autohome.com.cn/baike/detail_8_33_8417.html"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热泵空调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后排独立空调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后座出风口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温度分区控制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车载空气净化器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车内PM25过滤装置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空气质量监测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（二十五）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颜色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●标配    ○选配    -无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外观颜色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●珍珠白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内饰颇色</w:t>
            </w: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instrText xml:space="preserve"> HYPERLINK "https://car.autohome.com.cn/pic/spec-68595-I3902.html" \l "pvareaid=6861993" \t "https://www.autohome.com.cn/config/spec/_blank"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黑色/星垣紫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7"/>
          <w:szCs w:val="47"/>
          <w:highlight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9106390-8757-4AE0-A725-847861525CC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3913168-7956-40FA-B93D-A8495C94A6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D64A8D-471F-47DF-920B-B27B1AEA4B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22540E3-5439-45C6-8EBA-983D9DC687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  <w:docVar w:name="KSO_WPS_MARK_KEY" w:val="97775e72-d916-4db5-bafb-18d027502d5a"/>
  </w:docVars>
  <w:rsids>
    <w:rsidRoot w:val="679E1E0D"/>
    <w:rsid w:val="04811285"/>
    <w:rsid w:val="0C9D230E"/>
    <w:rsid w:val="0F8A3E81"/>
    <w:rsid w:val="13615713"/>
    <w:rsid w:val="17BA5C58"/>
    <w:rsid w:val="1E0A592B"/>
    <w:rsid w:val="1ED27321"/>
    <w:rsid w:val="1F4E37EC"/>
    <w:rsid w:val="20666AA0"/>
    <w:rsid w:val="214A67A4"/>
    <w:rsid w:val="32FF0073"/>
    <w:rsid w:val="36266C69"/>
    <w:rsid w:val="3C073099"/>
    <w:rsid w:val="40FF5531"/>
    <w:rsid w:val="4635007D"/>
    <w:rsid w:val="47FA5E00"/>
    <w:rsid w:val="54211CF2"/>
    <w:rsid w:val="5D7956BA"/>
    <w:rsid w:val="5E4A6E8F"/>
    <w:rsid w:val="5E7F1423"/>
    <w:rsid w:val="679E1E0D"/>
    <w:rsid w:val="737B13BA"/>
    <w:rsid w:val="742C0909"/>
    <w:rsid w:val="77B419A9"/>
    <w:rsid w:val="7ABD272E"/>
    <w:rsid w:val="7BF4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3130</Words>
  <Characters>3787</Characters>
  <Lines>0</Lines>
  <Paragraphs>0</Paragraphs>
  <TotalTime>14</TotalTime>
  <ScaleCrop>false</ScaleCrop>
  <LinksUpToDate>false</LinksUpToDate>
  <CharactersWithSpaces>4040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2023-09-28T01:10:00Z</dcterms:created>
  <dc:creator>Star°时光</dc:creator>
  <cp:lastModifiedBy>呼市招标办</cp:lastModifiedBy>
  <dcterms:modified xsi:type="dcterms:W3CDTF">2024-08-19T02:32:57Z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D3B0001AECE94641938E6B7012AFDE2B_13</vt:lpwstr>
  </property>
</Properties>
</file>