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96B9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B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5"/>
                <w:lang w:val="en-US" w:eastAsia="zh-CN" w:bidi="ar"/>
              </w:rPr>
              <w:t>供应商资格审查资料提交格式</w:t>
            </w:r>
          </w:p>
        </w:tc>
      </w:tr>
      <w:tr w14:paraId="74B4A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773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      </w:r>
          </w:p>
        </w:tc>
      </w:tr>
      <w:tr w14:paraId="54135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3D08B4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</w:t>
            </w:r>
          </w:p>
        </w:tc>
      </w:tr>
      <w:tr w14:paraId="22C1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BC9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二、企业信誉：未被人民法院列为失信被执行人、重大税收违法失信主体，提供信用中国（www.creditchina.gov.cn）截图，以网站查询结果为准（如供应商为自然人，无需提供重大税收违法失信主体查询截图）；</w:t>
            </w:r>
          </w:p>
        </w:tc>
      </w:tr>
      <w:tr w14:paraId="4806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nil"/>
              <w:right w:val="double" w:color="000000" w:sz="4" w:space="0"/>
            </w:tcBorders>
            <w:shd w:val="clear" w:color="auto" w:fill="auto"/>
            <w:vAlign w:val="center"/>
          </w:tcPr>
          <w:p w14:paraId="2B9BCA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请在此插入扫描件（以下为查询步骤及示例）</w:t>
            </w:r>
          </w:p>
        </w:tc>
      </w:tr>
      <w:tr w14:paraId="5F19B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8340" w:type="dxa"/>
            <w:tcBorders>
              <w:top w:val="nil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173172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</wp:posOffset>
                  </wp:positionV>
                  <wp:extent cx="5225415" cy="3500755"/>
                  <wp:effectExtent l="0" t="0" r="13335" b="4445"/>
                  <wp:wrapNone/>
                  <wp:docPr id="1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5415" cy="350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A488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4BB887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5182870" cy="4438650"/>
                  <wp:effectExtent l="0" t="0" r="17780" b="0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2870" cy="443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2066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p w14:paraId="2235E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doub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31750</wp:posOffset>
                  </wp:positionV>
                  <wp:extent cx="5217795" cy="4037965"/>
                  <wp:effectExtent l="0" t="0" r="1905" b="635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7795" cy="403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019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8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三、供应商的法定代表人或负责人为同一人或者存在控股、管理关系的不同供应商，不得参加同一标段或者未划分标段的同一采购项目竞价（提供承诺函）；</w:t>
            </w:r>
          </w:p>
        </w:tc>
      </w:tr>
      <w:tr w14:paraId="3C6A8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340"/>
            </w:tblGrid>
            <w:tr w14:paraId="7F5615F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6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2625E77A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插入签字盖章后的扫描件（示例如下）</w:t>
                  </w:r>
                </w:p>
              </w:tc>
            </w:tr>
            <w:tr w14:paraId="423723C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9F2446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承诺函</w:t>
                  </w:r>
                </w:p>
              </w:tc>
            </w:tr>
            <w:tr w14:paraId="3304D5A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80" w:hRule="atLeast"/>
                <w:jc w:val="center"/>
              </w:trPr>
              <w:tc>
                <w:tcPr>
                  <w:tcW w:w="8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31E176B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内蒙古通粮集团保康国家粮食储备库有限公司（采购人）：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我公司承诺满足以下要求：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供应商的法定代表人或负责人为同一人或者存在控股、管理关系的不同供应商，不得参加同一标段或者未划分标段的同一采购项目竞价。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如出现违法上述承诺内容的情况，采购人有权取消成交供应商的成交资格。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特此承诺。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供应商全称（加盖公章）：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法定代表人或代理人签字或签章：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                 年  月  日</w:t>
                  </w:r>
                </w:p>
              </w:tc>
            </w:tr>
          </w:tbl>
          <w:p w14:paraId="449170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BA22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4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四、《竞价授权报名表》按要求填写完整；</w:t>
            </w:r>
          </w:p>
        </w:tc>
      </w:tr>
      <w:tr w14:paraId="7AB4E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2"/>
              <w:tblW w:w="8340" w:type="dxa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"/>
              <w:gridCol w:w="4555"/>
              <w:gridCol w:w="3775"/>
              <w:gridCol w:w="5"/>
            </w:tblGrid>
            <w:tr w14:paraId="2E2BBE7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84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top"/>
                </w:tcPr>
                <w:p w14:paraId="4F3C0F1F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top"/>
                    <w:rPr>
                      <w:rFonts w:ascii="微软雅黑" w:hAnsi="微软雅黑" w:eastAsia="微软雅黑" w:cs="微软雅黑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>插入盖章后的扫描件（按以下格式要求填写完整）</w:t>
                  </w:r>
                </w:p>
              </w:tc>
            </w:tr>
            <w:tr w14:paraId="7AB066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375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8B0E83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竞价授权报名表</w:t>
                  </w:r>
                </w:p>
              </w:tc>
            </w:tr>
            <w:tr w14:paraId="62A62F7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542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BA44AD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本人__________（身份证号：__________）系__________（供应商全称）的法定代表人/负责人，现委托__________（身份证号：__________）为我公司代理人。代理人根据授权，以我公司名义参加内蒙古通粮集团保康国家粮食储备库有限公司2024年取暖用煤采购项目【网上竞价】【第1次重新采购】（项目编号：__________）一切采购活动中的资格审查资料的签署、澄清、说明、补正、递交、撤回、修改和处理有关事宜，其法律后果由我公司承担。我公司针对本项目，做出如下承诺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1、我公司提供工程、货物或服务质量标准符合公告要求，完全能满足采购人要求，如若无法满足要求，我公司将对此负全部责任。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2、若我公司成交，将按要求在成交通知书发出后3个工作日内向采购组织方交纳服务费，否则采购组织方有权从我公司报价保证金中扣除。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3、我公司与采购人不存在可能影响采购公正性的利害关系。</w:t>
                  </w:r>
                </w:p>
              </w:tc>
            </w:tr>
            <w:tr w14:paraId="53DDB95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1120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8306DF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1BD6DCB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法定代表人/负责人身份证反面</w:t>
                  </w:r>
                </w:p>
              </w:tc>
            </w:tr>
            <w:tr w14:paraId="049D1D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951" w:hRule="atLeast"/>
                <w:jc w:val="center"/>
              </w:trPr>
              <w:tc>
                <w:tcPr>
                  <w:tcW w:w="0" w:type="auto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ED68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代理人身份证正面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F4348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代理人身份证反面</w:t>
                  </w:r>
                </w:p>
              </w:tc>
            </w:tr>
            <w:tr w14:paraId="3A776F4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BA6EA2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供应商详细通讯地址（服务费发票/成交通知书按此地址邮寄）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59B4E1F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4A18167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43AB8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代理人姓名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A1756D3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7BD2FE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076DB73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代理人联系方式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244490A1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F04B3D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41FC392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E-mail（电子邮箱）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6DBA7E28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50267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After w:val="1"/>
                <w:wAfter w:w="5" w:type="dxa"/>
                <w:trHeight w:val="560" w:hRule="atLeast"/>
                <w:jc w:val="center"/>
              </w:trPr>
              <w:tc>
                <w:tcPr>
                  <w:tcW w:w="4170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 w14:paraId="33AFA23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服务费发票类型（增值税专用发票/增值税普通发票）</w:t>
                  </w:r>
                </w:p>
              </w:tc>
              <w:tc>
                <w:tcPr>
                  <w:tcW w:w="0" w:type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 w14:paraId="7EFC6F8B">
                  <w:pPr>
                    <w:jc w:val="both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</w:p>
              </w:tc>
            </w:tr>
            <w:tr w14:paraId="6139736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wBefore w:w="5" w:type="dxa"/>
                <w:trHeight w:val="1280" w:hRule="atLeast"/>
                <w:jc w:val="center"/>
              </w:trPr>
              <w:tc>
                <w:tcPr>
                  <w:tcW w:w="83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082620"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供应商（加盖公章）：</w:t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br w:type="textWrapping"/>
                  </w: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8"/>
                      <w:szCs w:val="28"/>
                      <w:u w:val="none"/>
                      <w:lang w:val="en-US" w:eastAsia="zh-CN" w:bidi="ar"/>
                    </w:rPr>
                    <w:t xml:space="preserve">                            日期：</w:t>
                  </w:r>
                </w:p>
              </w:tc>
            </w:tr>
          </w:tbl>
          <w:p w14:paraId="11530E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B57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F0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五、《分项报价表》按要求填写完整。</w:t>
            </w:r>
          </w:p>
        </w:tc>
      </w:tr>
      <w:tr w14:paraId="31D78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shd w:val="clear" w:color="auto" w:fill="auto"/>
            <w:vAlign w:val="center"/>
          </w:tcPr>
          <w:tbl>
            <w:tblPr>
              <w:tblStyle w:val="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3"/>
              <w:gridCol w:w="923"/>
              <w:gridCol w:w="1134"/>
              <w:gridCol w:w="1923"/>
              <w:gridCol w:w="1770"/>
              <w:gridCol w:w="1523"/>
            </w:tblGrid>
            <w:tr w14:paraId="739E75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3" w:type="dxa"/>
                  <w:vAlign w:val="center"/>
                </w:tcPr>
                <w:p w14:paraId="14BCCE5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采购内容</w:t>
                  </w:r>
                </w:p>
              </w:tc>
              <w:tc>
                <w:tcPr>
                  <w:tcW w:w="923" w:type="dxa"/>
                  <w:vAlign w:val="center"/>
                </w:tcPr>
                <w:p w14:paraId="065CC59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数量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9B940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923" w:type="dxa"/>
                  <w:vAlign w:val="center"/>
                </w:tcPr>
                <w:p w14:paraId="54EA100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单价最高限价（元/吨）</w:t>
                  </w:r>
                </w:p>
              </w:tc>
              <w:tc>
                <w:tcPr>
                  <w:tcW w:w="1770" w:type="dxa"/>
                  <w:vAlign w:val="center"/>
                </w:tcPr>
                <w:p w14:paraId="3C33424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单价报价（元/吨）</w:t>
                  </w:r>
                </w:p>
              </w:tc>
              <w:tc>
                <w:tcPr>
                  <w:tcW w:w="1523" w:type="dxa"/>
                  <w:vAlign w:val="center"/>
                </w:tcPr>
                <w:p w14:paraId="49B35A7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总价报价（元）</w:t>
                  </w:r>
                </w:p>
              </w:tc>
            </w:tr>
            <w:tr w14:paraId="446392A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3" w:type="dxa"/>
                  <w:vAlign w:val="center"/>
                </w:tcPr>
                <w:p w14:paraId="7E13B96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煤</w:t>
                  </w:r>
                </w:p>
              </w:tc>
              <w:tc>
                <w:tcPr>
                  <w:tcW w:w="923" w:type="dxa"/>
                  <w:vAlign w:val="center"/>
                </w:tcPr>
                <w:p w14:paraId="01A5FDC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80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012C8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吨</w:t>
                  </w:r>
                </w:p>
              </w:tc>
              <w:tc>
                <w:tcPr>
                  <w:tcW w:w="1923" w:type="dxa"/>
                  <w:vAlign w:val="center"/>
                </w:tcPr>
                <w:p w14:paraId="44334B8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1,22</w:t>
                  </w:r>
                  <w:bookmarkStart w:id="0" w:name="_GoBack"/>
                  <w:bookmarkEnd w:id="0"/>
                  <w:r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  <w:lang w:val="en-US" w:eastAsia="zh-CN"/>
                    </w:rPr>
                    <w:t>0.00</w:t>
                  </w:r>
                </w:p>
              </w:tc>
              <w:tc>
                <w:tcPr>
                  <w:tcW w:w="1770" w:type="dxa"/>
                  <w:vAlign w:val="center"/>
                </w:tcPr>
                <w:p w14:paraId="49FAA372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  <w:tc>
                <w:tcPr>
                  <w:tcW w:w="1523" w:type="dxa"/>
                  <w:vAlign w:val="center"/>
                </w:tcPr>
                <w:p w14:paraId="3C071C4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vertAlign w:val="baseline"/>
                    </w:rPr>
                  </w:pPr>
                </w:p>
              </w:tc>
            </w:tr>
          </w:tbl>
          <w:p w14:paraId="30E297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FA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E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1、供应商应在报价截止时间前将以上资料扫描为一个文件（要求提供原件的扫描件或复印件加盖公章扫描件）并按采购公告要求线上递交。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2、扫描文件命名要求：“项目编号+单位名称”。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3、以上格式仅供参考，供应商须仔细阅读网上竞价公告中的供应商资格审查标准，并按要求将所有供应商资格审查资料制作于本格式中，如有遗漏，导致的相应后果由供应商自行承担。</w:t>
            </w:r>
          </w:p>
        </w:tc>
      </w:tr>
    </w:tbl>
    <w:p w14:paraId="46816A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000000"/>
    <w:rsid w:val="033E23BE"/>
    <w:rsid w:val="055806EC"/>
    <w:rsid w:val="06E74F2B"/>
    <w:rsid w:val="085E15A4"/>
    <w:rsid w:val="095736F2"/>
    <w:rsid w:val="0C4A17FB"/>
    <w:rsid w:val="0E040BC7"/>
    <w:rsid w:val="0F1B160B"/>
    <w:rsid w:val="0FE528F3"/>
    <w:rsid w:val="120334DB"/>
    <w:rsid w:val="1A9C44DC"/>
    <w:rsid w:val="1B817659"/>
    <w:rsid w:val="1E5A7976"/>
    <w:rsid w:val="2A0A0CB7"/>
    <w:rsid w:val="2A2B73C9"/>
    <w:rsid w:val="2A7A3E00"/>
    <w:rsid w:val="2CF95BD4"/>
    <w:rsid w:val="2DF652B1"/>
    <w:rsid w:val="2FA452A1"/>
    <w:rsid w:val="30E04769"/>
    <w:rsid w:val="31E36537"/>
    <w:rsid w:val="35F71FE3"/>
    <w:rsid w:val="3B263C5D"/>
    <w:rsid w:val="3B982167"/>
    <w:rsid w:val="3E371C42"/>
    <w:rsid w:val="41C1122D"/>
    <w:rsid w:val="42946AC2"/>
    <w:rsid w:val="43F45DBF"/>
    <w:rsid w:val="45C472E6"/>
    <w:rsid w:val="478E4261"/>
    <w:rsid w:val="495668AF"/>
    <w:rsid w:val="69DB3566"/>
    <w:rsid w:val="6BC9796C"/>
    <w:rsid w:val="6E05174A"/>
    <w:rsid w:val="6EC82DF8"/>
    <w:rsid w:val="6F0538A6"/>
    <w:rsid w:val="70880267"/>
    <w:rsid w:val="79865E36"/>
    <w:rsid w:val="7E7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微软雅黑" w:hAnsi="微软雅黑" w:eastAsia="微软雅黑" w:cs="微软雅黑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1201</Words>
  <Characters>1292</Characters>
  <Lines>0</Lines>
  <Paragraphs>0</Paragraphs>
  <TotalTime>0</TotalTime>
  <ScaleCrop>false</ScaleCrop>
  <LinksUpToDate>false</LinksUpToDate>
  <CharactersWithSpaces>1533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2023-09-24T15:21:00Z</dcterms:created>
  <dc:creator>CGB_WJ</dc:creator>
  <cp:lastModifiedBy>关宇恒</cp:lastModifiedBy>
  <dcterms:modified xsi:type="dcterms:W3CDTF">2024-10-25T01:59:01Z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96ED485D4CA84871B763E752DB4B181C_12</vt:lpwstr>
  </property>
</Properties>
</file>