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905" w:rsidRDefault="00092905" w:rsidP="00200D7D">
      <w:pPr>
        <w:spacing w:line="360" w:lineRule="auto"/>
        <w:ind w:firstLineChars="49" w:firstLine="118"/>
        <w:jc w:val="left"/>
        <w:rPr>
          <w:rFonts w:ascii="宋体" w:hAnsi="宋体" w:cs="宋体"/>
          <w:b/>
          <w:bCs/>
          <w:sz w:val="24"/>
        </w:rPr>
      </w:pPr>
      <w:r w:rsidRPr="00092905">
        <w:rPr>
          <w:rFonts w:ascii="宋体" w:hAnsi="宋体" w:cs="宋体" w:hint="eastAsia"/>
          <w:b/>
          <w:bCs/>
          <w:sz w:val="24"/>
        </w:rPr>
        <w:t>广西糖业集团大新制糖有限公司</w:t>
      </w:r>
      <w:r w:rsidR="00200D7D" w:rsidRPr="00200D7D">
        <w:rPr>
          <w:rFonts w:ascii="宋体" w:hAnsi="宋体" w:cs="宋体" w:hint="eastAsia"/>
          <w:b/>
          <w:bCs/>
          <w:sz w:val="24"/>
          <w:lang w:bidi="zh-CN"/>
        </w:rPr>
        <w:t>202</w:t>
      </w:r>
      <w:r w:rsidR="00200D7D" w:rsidRPr="00200D7D">
        <w:rPr>
          <w:rFonts w:ascii="宋体" w:hAnsi="宋体" w:cs="宋体" w:hint="eastAsia"/>
          <w:b/>
          <w:bCs/>
          <w:sz w:val="24"/>
        </w:rPr>
        <w:t>4</w:t>
      </w:r>
      <w:r w:rsidR="00200D7D" w:rsidRPr="00200D7D">
        <w:rPr>
          <w:rFonts w:ascii="宋体" w:hAnsi="宋体" w:cs="宋体" w:hint="eastAsia"/>
          <w:b/>
          <w:bCs/>
          <w:sz w:val="24"/>
          <w:lang w:bidi="zh-CN"/>
        </w:rPr>
        <w:t>/202</w:t>
      </w:r>
      <w:r w:rsidR="00200D7D" w:rsidRPr="00200D7D">
        <w:rPr>
          <w:rFonts w:ascii="宋体" w:hAnsi="宋体" w:cs="宋体" w:hint="eastAsia"/>
          <w:b/>
          <w:bCs/>
          <w:sz w:val="24"/>
        </w:rPr>
        <w:t>5年</w:t>
      </w:r>
      <w:r w:rsidR="00200D7D" w:rsidRPr="00200D7D">
        <w:rPr>
          <w:rFonts w:ascii="宋体" w:hAnsi="宋体" w:cs="宋体" w:hint="eastAsia"/>
          <w:b/>
          <w:bCs/>
          <w:sz w:val="24"/>
          <w:lang w:bidi="zh-CN"/>
        </w:rPr>
        <w:t>榨季硫磺</w:t>
      </w:r>
      <w:r w:rsidR="00200D7D" w:rsidRPr="00200D7D">
        <w:rPr>
          <w:rFonts w:ascii="宋体" w:hAnsi="宋体" w:cs="宋体" w:hint="eastAsia"/>
          <w:b/>
          <w:bCs/>
          <w:sz w:val="24"/>
        </w:rPr>
        <w:t>及助滤剂</w:t>
      </w:r>
      <w:r w:rsidR="00200D7D" w:rsidRPr="00200D7D">
        <w:rPr>
          <w:rFonts w:ascii="宋体" w:hAnsi="宋体" w:cs="宋体" w:hint="eastAsia"/>
          <w:b/>
          <w:bCs/>
          <w:sz w:val="24"/>
          <w:lang w:bidi="zh-CN"/>
        </w:rPr>
        <w:t>工岗位外包</w:t>
      </w:r>
    </w:p>
    <w:p w:rsidR="00211B9F" w:rsidRDefault="00406786" w:rsidP="007741C5">
      <w:pPr>
        <w:spacing w:line="360" w:lineRule="auto"/>
        <w:ind w:firstLineChars="1290" w:firstLine="3626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8"/>
          <w:szCs w:val="28"/>
        </w:rPr>
        <w:t>成交公告</w:t>
      </w:r>
    </w:p>
    <w:tbl>
      <w:tblPr>
        <w:tblStyle w:val="a3"/>
        <w:tblW w:w="9544" w:type="dxa"/>
        <w:tblInd w:w="-445" w:type="dxa"/>
        <w:tblLook w:val="04A0"/>
      </w:tblPr>
      <w:tblGrid>
        <w:gridCol w:w="1920"/>
        <w:gridCol w:w="2741"/>
        <w:gridCol w:w="1635"/>
        <w:gridCol w:w="375"/>
        <w:gridCol w:w="2873"/>
      </w:tblGrid>
      <w:tr w:rsidR="00211B9F" w:rsidTr="00906FE8">
        <w:trPr>
          <w:trHeight w:val="1168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2741" w:type="dxa"/>
            <w:vAlign w:val="center"/>
          </w:tcPr>
          <w:p w:rsidR="00211B9F" w:rsidRPr="00205BDF" w:rsidRDefault="00205BDF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205BDF">
              <w:rPr>
                <w:rFonts w:ascii="宋体" w:hAnsi="宋体" w:cs="宋体" w:hint="eastAsia"/>
                <w:sz w:val="28"/>
                <w:szCs w:val="28"/>
                <w:lang w:bidi="zh-CN"/>
              </w:rPr>
              <w:t>202</w:t>
            </w:r>
            <w:r w:rsidRPr="00205BDF">
              <w:rPr>
                <w:rFonts w:ascii="宋体" w:hAnsi="宋体" w:cs="宋体" w:hint="eastAsia"/>
                <w:sz w:val="28"/>
                <w:szCs w:val="28"/>
              </w:rPr>
              <w:t>4</w:t>
            </w:r>
            <w:r w:rsidRPr="00205BDF">
              <w:rPr>
                <w:rFonts w:ascii="宋体" w:hAnsi="宋体" w:cs="宋体" w:hint="eastAsia"/>
                <w:sz w:val="28"/>
                <w:szCs w:val="28"/>
                <w:lang w:bidi="zh-CN"/>
              </w:rPr>
              <w:t>/202</w:t>
            </w:r>
            <w:r w:rsidRPr="00205BDF">
              <w:rPr>
                <w:rFonts w:ascii="宋体" w:hAnsi="宋体" w:cs="宋体" w:hint="eastAsia"/>
                <w:sz w:val="28"/>
                <w:szCs w:val="28"/>
              </w:rPr>
              <w:t>5年</w:t>
            </w:r>
            <w:r w:rsidRPr="00205BDF">
              <w:rPr>
                <w:rFonts w:ascii="宋体" w:hAnsi="宋体" w:cs="宋体" w:hint="eastAsia"/>
                <w:sz w:val="28"/>
                <w:szCs w:val="28"/>
                <w:lang w:bidi="zh-CN"/>
              </w:rPr>
              <w:t>榨季硫磺</w:t>
            </w:r>
            <w:r w:rsidRPr="00205BDF">
              <w:rPr>
                <w:rFonts w:ascii="宋体" w:hAnsi="宋体" w:cs="宋体" w:hint="eastAsia"/>
                <w:sz w:val="28"/>
                <w:szCs w:val="28"/>
              </w:rPr>
              <w:t>及助滤剂</w:t>
            </w:r>
            <w:r w:rsidRPr="00205BDF">
              <w:rPr>
                <w:rFonts w:ascii="宋体" w:hAnsi="宋体" w:cs="宋体" w:hint="eastAsia"/>
                <w:sz w:val="28"/>
                <w:szCs w:val="28"/>
                <w:lang w:bidi="zh-CN"/>
              </w:rPr>
              <w:t>工岗位外包</w:t>
            </w:r>
          </w:p>
        </w:tc>
        <w:tc>
          <w:tcPr>
            <w:tcW w:w="1635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项目编号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205BD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205BDF">
              <w:rPr>
                <w:rFonts w:ascii="宋体" w:hAnsi="宋体" w:cs="宋体"/>
                <w:snapToGrid w:val="0"/>
                <w:sz w:val="28"/>
                <w:szCs w:val="28"/>
                <w:lang w:bidi="zh-CN"/>
              </w:rPr>
              <w:t>GTDX-SCB-2024048</w:t>
            </w:r>
          </w:p>
        </w:tc>
      </w:tr>
      <w:tr w:rsidR="00211B9F">
        <w:trPr>
          <w:trHeight w:val="584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采购人名称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</w:t>
            </w:r>
          </w:p>
        </w:tc>
      </w:tr>
      <w:tr w:rsidR="00211B9F">
        <w:trPr>
          <w:trHeight w:val="483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采购代理机构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</w:p>
        </w:tc>
      </w:tr>
      <w:tr w:rsidR="00211B9F">
        <w:trPr>
          <w:trHeight w:val="561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成交范围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B44099" w:rsidP="00B44099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B44099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2024/2025年榨季硫磺及助滤剂工岗位</w:t>
            </w:r>
            <w:r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劳务承</w:t>
            </w:r>
            <w:r w:rsidRPr="00B44099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包</w:t>
            </w:r>
            <w:r w:rsidR="009D3081">
              <w:rPr>
                <w:rFonts w:ascii="宋体" w:hAnsi="宋体" w:cs="宋体" w:hint="eastAsia"/>
                <w:color w:val="0000FF"/>
                <w:spacing w:val="8"/>
                <w:sz w:val="28"/>
                <w:szCs w:val="28"/>
              </w:rPr>
              <w:t>；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详见《询价通知书</w:t>
            </w:r>
            <w:bookmarkStart w:id="0" w:name="_GoBack"/>
            <w:bookmarkEnd w:id="0"/>
            <w:r w:rsidR="00590048">
              <w:rPr>
                <w:rFonts w:ascii="宋体" w:hAnsi="宋体" w:cs="宋体" w:hint="eastAsia"/>
                <w:sz w:val="28"/>
                <w:szCs w:val="28"/>
              </w:rPr>
              <w:t>项目采购需</w:t>
            </w:r>
            <w:r w:rsidR="00406786">
              <w:rPr>
                <w:rFonts w:ascii="宋体" w:hAnsi="宋体" w:cs="宋体" w:hint="eastAsia"/>
                <w:sz w:val="28"/>
                <w:szCs w:val="28"/>
              </w:rPr>
              <w:t>求》。</w:t>
            </w:r>
          </w:p>
        </w:tc>
      </w:tr>
      <w:tr w:rsidR="00211B9F" w:rsidTr="005E26F7">
        <w:trPr>
          <w:trHeight w:val="1144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开标日期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5E2BBE"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642E4A">
              <w:rPr>
                <w:rFonts w:ascii="宋体" w:hAnsi="宋体" w:cs="宋体" w:hint="eastAsia"/>
                <w:sz w:val="28"/>
                <w:szCs w:val="28"/>
              </w:rPr>
              <w:t>1</w:t>
            </w:r>
            <w:r w:rsidR="005E2BBE">
              <w:rPr>
                <w:rFonts w:ascii="宋体" w:hAnsi="宋体" w:cs="宋体" w:hint="eastAsia"/>
                <w:sz w:val="28"/>
                <w:szCs w:val="28"/>
              </w:rPr>
              <w:t>2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1635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开标地点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广西糖业集团大新制糖有限公司内</w:t>
            </w:r>
          </w:p>
        </w:tc>
      </w:tr>
      <w:tr w:rsidR="00211B9F" w:rsidTr="005E26F7">
        <w:trPr>
          <w:trHeight w:val="581"/>
        </w:trPr>
        <w:tc>
          <w:tcPr>
            <w:tcW w:w="1920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成交人名称</w:t>
            </w:r>
          </w:p>
        </w:tc>
        <w:tc>
          <w:tcPr>
            <w:tcW w:w="2741" w:type="dxa"/>
            <w:vMerge w:val="restart"/>
            <w:vAlign w:val="center"/>
          </w:tcPr>
          <w:p w:rsidR="00211B9F" w:rsidRDefault="00967516">
            <w:pPr>
              <w:spacing w:line="400" w:lineRule="exact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967516">
              <w:rPr>
                <w:rFonts w:ascii="宋体" w:hAnsi="宋体" w:cs="宋体" w:hint="eastAsia"/>
                <w:sz w:val="28"/>
                <w:szCs w:val="28"/>
              </w:rPr>
              <w:t>大新吉瑞劳务服务有限公司</w:t>
            </w:r>
          </w:p>
        </w:tc>
        <w:tc>
          <w:tcPr>
            <w:tcW w:w="1635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联合体</w:t>
            </w:r>
          </w:p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（如有）</w:t>
            </w: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牵头人：/</w:t>
            </w:r>
          </w:p>
        </w:tc>
      </w:tr>
      <w:tr w:rsidR="00211B9F" w:rsidTr="005E26F7">
        <w:trPr>
          <w:trHeight w:val="590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35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48" w:type="dxa"/>
            <w:gridSpan w:val="2"/>
            <w:vAlign w:val="center"/>
          </w:tcPr>
          <w:p w:rsidR="00211B9F" w:rsidRDefault="00406786">
            <w:pPr>
              <w:spacing w:line="360" w:lineRule="auto"/>
              <w:jc w:val="left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成员人：/</w:t>
            </w:r>
          </w:p>
        </w:tc>
      </w:tr>
      <w:tr w:rsidR="00211B9F">
        <w:trPr>
          <w:trHeight w:val="719"/>
        </w:trPr>
        <w:tc>
          <w:tcPr>
            <w:tcW w:w="1920" w:type="dxa"/>
            <w:vMerge w:val="restart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成交人信息</w:t>
            </w: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成交金额（含税）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746A4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746A4F">
              <w:rPr>
                <w:rFonts w:ascii="宋体" w:hAnsi="宋体" w:cs="宋体" w:hint="eastAsia"/>
                <w:sz w:val="28"/>
                <w:szCs w:val="28"/>
                <w:u w:val="single"/>
              </w:rPr>
              <w:t>硫磺炉及助滤剂岗位承包费</w:t>
            </w:r>
            <w:r w:rsidRPr="00746A4F">
              <w:rPr>
                <w:rFonts w:ascii="宋体" w:hAnsi="宋体" w:cs="宋体" w:hint="eastAsia"/>
                <w:sz w:val="28"/>
                <w:szCs w:val="28"/>
              </w:rPr>
              <w:t>：含税价</w:t>
            </w:r>
            <w:r w:rsidRPr="00746A4F">
              <w:rPr>
                <w:rFonts w:ascii="宋体" w:hAnsi="宋体" w:cs="宋体"/>
                <w:sz w:val="28"/>
                <w:szCs w:val="28"/>
              </w:rPr>
              <w:t>2996</w:t>
            </w:r>
            <w:r w:rsidRPr="00746A4F">
              <w:rPr>
                <w:rFonts w:ascii="宋体" w:hAnsi="宋体" w:cs="宋体" w:hint="eastAsia"/>
                <w:sz w:val="28"/>
                <w:szCs w:val="28"/>
              </w:rPr>
              <w:t>元/人.月（</w:t>
            </w:r>
            <w:r>
              <w:rPr>
                <w:rFonts w:ascii="宋体" w:hAnsi="宋体" w:cs="宋体" w:hint="eastAsia"/>
                <w:sz w:val="28"/>
                <w:szCs w:val="28"/>
              </w:rPr>
              <w:t>含3%税率，</w:t>
            </w:r>
            <w:r w:rsidRPr="00746A4F">
              <w:rPr>
                <w:rFonts w:ascii="宋体" w:hAnsi="宋体" w:cs="宋体" w:hint="eastAsia"/>
                <w:sz w:val="28"/>
                <w:szCs w:val="28"/>
              </w:rPr>
              <w:t>共12人）</w:t>
            </w:r>
          </w:p>
        </w:tc>
      </w:tr>
      <w:tr w:rsidR="00211B9F">
        <w:trPr>
          <w:trHeight w:val="1020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服务期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3C1BCA" w:rsidP="005869EA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822A00">
              <w:rPr>
                <w:rFonts w:ascii="宋体" w:hAnsi="宋体" w:cs="宋体" w:hint="eastAsia"/>
                <w:sz w:val="28"/>
                <w:szCs w:val="28"/>
              </w:rPr>
              <w:t>2024/2025年榨季</w:t>
            </w:r>
            <w:r>
              <w:rPr>
                <w:rFonts w:ascii="宋体" w:hAnsi="宋体" w:cs="宋体" w:hint="eastAsia"/>
                <w:sz w:val="28"/>
                <w:szCs w:val="28"/>
              </w:rPr>
              <w:t>生产期</w:t>
            </w:r>
          </w:p>
        </w:tc>
      </w:tr>
      <w:tr w:rsidR="00211B9F">
        <w:trPr>
          <w:trHeight w:val="704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联系地址</w:t>
            </w:r>
          </w:p>
        </w:tc>
        <w:tc>
          <w:tcPr>
            <w:tcW w:w="4883" w:type="dxa"/>
            <w:gridSpan w:val="3"/>
            <w:vAlign w:val="center"/>
          </w:tcPr>
          <w:p w:rsidR="00211B9F" w:rsidRPr="00614083" w:rsidRDefault="00A20BB9" w:rsidP="00614083">
            <w:pPr>
              <w:spacing w:line="400" w:lineRule="exact"/>
              <w:outlineLvl w:val="0"/>
              <w:rPr>
                <w:rFonts w:ascii="宋体" w:hAnsi="宋体" w:cs="宋体"/>
                <w:sz w:val="28"/>
                <w:szCs w:val="28"/>
              </w:rPr>
            </w:pPr>
            <w:r w:rsidRPr="00A20BB9">
              <w:rPr>
                <w:rFonts w:ascii="宋体" w:hAnsi="宋体" w:cs="宋体"/>
                <w:sz w:val="28"/>
                <w:szCs w:val="28"/>
              </w:rPr>
              <w:t>广西崇左市大新县桃城镇城北大道新车站旁大新建材商贸城16号楼16-118号一楼</w:t>
            </w:r>
          </w:p>
        </w:tc>
      </w:tr>
      <w:tr w:rsidR="00211B9F">
        <w:trPr>
          <w:trHeight w:val="734"/>
        </w:trPr>
        <w:tc>
          <w:tcPr>
            <w:tcW w:w="1920" w:type="dxa"/>
            <w:vMerge/>
            <w:vAlign w:val="center"/>
          </w:tcPr>
          <w:p w:rsidR="00211B9F" w:rsidRDefault="00211B9F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41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其它信息（如有）</w:t>
            </w:r>
          </w:p>
        </w:tc>
        <w:tc>
          <w:tcPr>
            <w:tcW w:w="4883" w:type="dxa"/>
            <w:gridSpan w:val="3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无</w:t>
            </w:r>
          </w:p>
        </w:tc>
      </w:tr>
      <w:tr w:rsidR="00211B9F" w:rsidTr="00906FE8">
        <w:trPr>
          <w:trHeight w:val="578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其他补充事宜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/</w:t>
            </w:r>
          </w:p>
        </w:tc>
      </w:tr>
      <w:tr w:rsidR="00211B9F" w:rsidTr="005E26F7">
        <w:trPr>
          <w:trHeight w:val="683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网上查询地址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广西阳光采购服务平台https://gxygcg.ejy365.com/、       </w:t>
            </w:r>
          </w:p>
        </w:tc>
      </w:tr>
      <w:tr w:rsidR="00211B9F">
        <w:trPr>
          <w:trHeight w:val="90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公告开始日期</w:t>
            </w:r>
          </w:p>
        </w:tc>
        <w:tc>
          <w:tcPr>
            <w:tcW w:w="2741" w:type="dxa"/>
            <w:vAlign w:val="center"/>
          </w:tcPr>
          <w:p w:rsidR="00211B9F" w:rsidRDefault="00406786" w:rsidP="00117812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FF7E94"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FF7E94">
              <w:rPr>
                <w:rFonts w:ascii="宋体" w:hAnsi="宋体" w:cs="宋体" w:hint="eastAsia"/>
                <w:sz w:val="28"/>
                <w:szCs w:val="28"/>
              </w:rPr>
              <w:t>13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  <w:tc>
          <w:tcPr>
            <w:tcW w:w="2010" w:type="dxa"/>
            <w:gridSpan w:val="2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公告结束日期</w:t>
            </w:r>
          </w:p>
        </w:tc>
        <w:tc>
          <w:tcPr>
            <w:tcW w:w="2873" w:type="dxa"/>
            <w:vAlign w:val="center"/>
          </w:tcPr>
          <w:p w:rsidR="00211B9F" w:rsidRDefault="00406786" w:rsidP="00117812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2024年</w:t>
            </w:r>
            <w:r w:rsidR="00FF7E94">
              <w:rPr>
                <w:rFonts w:ascii="宋体" w:hAnsi="宋体" w:cs="宋体" w:hint="eastAsia"/>
                <w:sz w:val="28"/>
                <w:szCs w:val="28"/>
              </w:rPr>
              <w:t>10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 w:rsidR="00FF7E94">
              <w:rPr>
                <w:rFonts w:ascii="宋体" w:hAnsi="宋体" w:cs="宋体" w:hint="eastAsia"/>
                <w:sz w:val="28"/>
                <w:szCs w:val="28"/>
              </w:rPr>
              <w:t>14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211B9F">
        <w:trPr>
          <w:trHeight w:val="198"/>
        </w:trPr>
        <w:tc>
          <w:tcPr>
            <w:tcW w:w="1920" w:type="dxa"/>
            <w:vAlign w:val="center"/>
          </w:tcPr>
          <w:p w:rsidR="00211B9F" w:rsidRDefault="00406786">
            <w:pPr>
              <w:spacing w:line="360" w:lineRule="auto"/>
              <w:jc w:val="center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联系方式</w:t>
            </w:r>
          </w:p>
        </w:tc>
        <w:tc>
          <w:tcPr>
            <w:tcW w:w="7624" w:type="dxa"/>
            <w:gridSpan w:val="4"/>
            <w:vAlign w:val="center"/>
          </w:tcPr>
          <w:p w:rsidR="00211B9F" w:rsidRDefault="00406786">
            <w:pPr>
              <w:spacing w:line="360" w:lineRule="auto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采购人/</w:t>
            </w:r>
            <w:r w:rsidR="00C26C4C">
              <w:rPr>
                <w:rFonts w:ascii="宋体" w:hAnsi="宋体" w:cs="宋体" w:hint="eastAsia"/>
                <w:sz w:val="28"/>
                <w:szCs w:val="28"/>
              </w:rPr>
              <w:t>采购代理机构：覃正前</w:t>
            </w:r>
          </w:p>
          <w:p w:rsidR="00211B9F" w:rsidRDefault="00406786">
            <w:pPr>
              <w:spacing w:line="360" w:lineRule="auto"/>
              <w:outlineLvl w:val="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联系电话：13878</w:t>
            </w:r>
            <w:r w:rsidR="00C26C4C">
              <w:rPr>
                <w:rFonts w:ascii="宋体" w:hAnsi="宋体" w:cs="宋体" w:hint="eastAsia"/>
                <w:sz w:val="28"/>
                <w:szCs w:val="28"/>
              </w:rPr>
              <w:t>100295</w:t>
            </w:r>
          </w:p>
        </w:tc>
      </w:tr>
    </w:tbl>
    <w:p w:rsidR="00211B9F" w:rsidRDefault="00211B9F">
      <w:pPr>
        <w:spacing w:line="360" w:lineRule="auto"/>
        <w:outlineLvl w:val="0"/>
        <w:rPr>
          <w:rFonts w:ascii="宋体" w:hAnsi="宋体" w:cs="宋体"/>
          <w:sz w:val="28"/>
          <w:szCs w:val="28"/>
        </w:rPr>
      </w:pPr>
    </w:p>
    <w:sectPr w:rsidR="00211B9F" w:rsidSect="00211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16C" w:rsidRDefault="0025216C" w:rsidP="00DA62FF">
      <w:r>
        <w:separator/>
      </w:r>
    </w:p>
  </w:endnote>
  <w:endnote w:type="continuationSeparator" w:id="1">
    <w:p w:rsidR="0025216C" w:rsidRDefault="0025216C" w:rsidP="00DA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16C" w:rsidRDefault="0025216C" w:rsidP="00DA62FF">
      <w:r>
        <w:separator/>
      </w:r>
    </w:p>
  </w:footnote>
  <w:footnote w:type="continuationSeparator" w:id="1">
    <w:p w:rsidR="0025216C" w:rsidRDefault="0025216C" w:rsidP="00DA62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NmOWE5N2NhNTNmMmVmMmMwZDY1NGEyMDgxMTljNmEifQ=="/>
    <w:docVar w:name="KSO_WPS_MARK_KEY" w:val="1702c134-defa-4190-821c-f09cf1551a3f"/>
  </w:docVars>
  <w:rsids>
    <w:rsidRoot w:val="00211B9F"/>
    <w:rsid w:val="00004FA4"/>
    <w:rsid w:val="00006745"/>
    <w:rsid w:val="000136CC"/>
    <w:rsid w:val="00017127"/>
    <w:rsid w:val="000238B5"/>
    <w:rsid w:val="00081108"/>
    <w:rsid w:val="00087EEA"/>
    <w:rsid w:val="00092905"/>
    <w:rsid w:val="000D4880"/>
    <w:rsid w:val="000F0A19"/>
    <w:rsid w:val="0010242D"/>
    <w:rsid w:val="00110295"/>
    <w:rsid w:val="00117812"/>
    <w:rsid w:val="00152263"/>
    <w:rsid w:val="0015552D"/>
    <w:rsid w:val="0016356A"/>
    <w:rsid w:val="001878AF"/>
    <w:rsid w:val="00191E40"/>
    <w:rsid w:val="00197961"/>
    <w:rsid w:val="001C19FF"/>
    <w:rsid w:val="00200C46"/>
    <w:rsid w:val="00200D7D"/>
    <w:rsid w:val="00200EC9"/>
    <w:rsid w:val="00205BDF"/>
    <w:rsid w:val="00210865"/>
    <w:rsid w:val="00211B9F"/>
    <w:rsid w:val="00214CAC"/>
    <w:rsid w:val="00225CC1"/>
    <w:rsid w:val="00234B13"/>
    <w:rsid w:val="002437D2"/>
    <w:rsid w:val="0025216C"/>
    <w:rsid w:val="00261570"/>
    <w:rsid w:val="002977D3"/>
    <w:rsid w:val="002E4D30"/>
    <w:rsid w:val="002F3EE1"/>
    <w:rsid w:val="003208AE"/>
    <w:rsid w:val="00326408"/>
    <w:rsid w:val="003334DA"/>
    <w:rsid w:val="00341FE7"/>
    <w:rsid w:val="0034512C"/>
    <w:rsid w:val="0035649B"/>
    <w:rsid w:val="00361977"/>
    <w:rsid w:val="00363B20"/>
    <w:rsid w:val="00373985"/>
    <w:rsid w:val="003A3092"/>
    <w:rsid w:val="003B2638"/>
    <w:rsid w:val="003C054E"/>
    <w:rsid w:val="003C1BCA"/>
    <w:rsid w:val="003D6C3C"/>
    <w:rsid w:val="003E48C2"/>
    <w:rsid w:val="003E623E"/>
    <w:rsid w:val="00404A41"/>
    <w:rsid w:val="00406786"/>
    <w:rsid w:val="004156BE"/>
    <w:rsid w:val="0041660A"/>
    <w:rsid w:val="004173DA"/>
    <w:rsid w:val="00426833"/>
    <w:rsid w:val="00426D7A"/>
    <w:rsid w:val="00433B56"/>
    <w:rsid w:val="0046296A"/>
    <w:rsid w:val="00474E8E"/>
    <w:rsid w:val="004C0777"/>
    <w:rsid w:val="004C5B47"/>
    <w:rsid w:val="004E2B44"/>
    <w:rsid w:val="004F3C94"/>
    <w:rsid w:val="00524D73"/>
    <w:rsid w:val="005251CF"/>
    <w:rsid w:val="005465ED"/>
    <w:rsid w:val="00550ED4"/>
    <w:rsid w:val="00551913"/>
    <w:rsid w:val="005702E2"/>
    <w:rsid w:val="005869EA"/>
    <w:rsid w:val="00590048"/>
    <w:rsid w:val="005B1ADB"/>
    <w:rsid w:val="005D6CF5"/>
    <w:rsid w:val="005E26F7"/>
    <w:rsid w:val="005E2BBE"/>
    <w:rsid w:val="00614083"/>
    <w:rsid w:val="00642E4A"/>
    <w:rsid w:val="00675002"/>
    <w:rsid w:val="006815D4"/>
    <w:rsid w:val="006A61B8"/>
    <w:rsid w:val="006A61B9"/>
    <w:rsid w:val="006C7261"/>
    <w:rsid w:val="006C7C63"/>
    <w:rsid w:val="006D14F5"/>
    <w:rsid w:val="006F32AD"/>
    <w:rsid w:val="00707006"/>
    <w:rsid w:val="00725219"/>
    <w:rsid w:val="00744578"/>
    <w:rsid w:val="00746A4F"/>
    <w:rsid w:val="00751BD3"/>
    <w:rsid w:val="00763E5A"/>
    <w:rsid w:val="0077010F"/>
    <w:rsid w:val="007741C5"/>
    <w:rsid w:val="00775425"/>
    <w:rsid w:val="00782A98"/>
    <w:rsid w:val="00790D5E"/>
    <w:rsid w:val="007B4A46"/>
    <w:rsid w:val="007E67E9"/>
    <w:rsid w:val="007F2D2B"/>
    <w:rsid w:val="007F3428"/>
    <w:rsid w:val="00810678"/>
    <w:rsid w:val="008242AF"/>
    <w:rsid w:val="008373FC"/>
    <w:rsid w:val="00840648"/>
    <w:rsid w:val="0085336D"/>
    <w:rsid w:val="0085464E"/>
    <w:rsid w:val="008547DC"/>
    <w:rsid w:val="00875299"/>
    <w:rsid w:val="00876C5A"/>
    <w:rsid w:val="008B5CC6"/>
    <w:rsid w:val="008B64AD"/>
    <w:rsid w:val="008C075D"/>
    <w:rsid w:val="008D2DEA"/>
    <w:rsid w:val="008F4CCF"/>
    <w:rsid w:val="00906FE8"/>
    <w:rsid w:val="00931F13"/>
    <w:rsid w:val="00933E66"/>
    <w:rsid w:val="00934680"/>
    <w:rsid w:val="00967516"/>
    <w:rsid w:val="009D3081"/>
    <w:rsid w:val="009E1BAD"/>
    <w:rsid w:val="00A156BB"/>
    <w:rsid w:val="00A16BE5"/>
    <w:rsid w:val="00A20BB9"/>
    <w:rsid w:val="00A2167F"/>
    <w:rsid w:val="00A5244B"/>
    <w:rsid w:val="00A74B9E"/>
    <w:rsid w:val="00AA6B16"/>
    <w:rsid w:val="00AA7619"/>
    <w:rsid w:val="00AA7714"/>
    <w:rsid w:val="00AB3609"/>
    <w:rsid w:val="00AB53C5"/>
    <w:rsid w:val="00AC4424"/>
    <w:rsid w:val="00AE6668"/>
    <w:rsid w:val="00AF6602"/>
    <w:rsid w:val="00B12C3B"/>
    <w:rsid w:val="00B13703"/>
    <w:rsid w:val="00B201EC"/>
    <w:rsid w:val="00B42DEE"/>
    <w:rsid w:val="00B44099"/>
    <w:rsid w:val="00B55643"/>
    <w:rsid w:val="00B70E13"/>
    <w:rsid w:val="00B82641"/>
    <w:rsid w:val="00B83A0A"/>
    <w:rsid w:val="00B85469"/>
    <w:rsid w:val="00B92418"/>
    <w:rsid w:val="00BA559E"/>
    <w:rsid w:val="00C16B19"/>
    <w:rsid w:val="00C26C4C"/>
    <w:rsid w:val="00C4530C"/>
    <w:rsid w:val="00C472B9"/>
    <w:rsid w:val="00C5186E"/>
    <w:rsid w:val="00C55CF5"/>
    <w:rsid w:val="00C7444F"/>
    <w:rsid w:val="00C830F5"/>
    <w:rsid w:val="00CC6B0F"/>
    <w:rsid w:val="00CE0187"/>
    <w:rsid w:val="00D069A0"/>
    <w:rsid w:val="00D14D3D"/>
    <w:rsid w:val="00D16DB6"/>
    <w:rsid w:val="00D266CD"/>
    <w:rsid w:val="00D54843"/>
    <w:rsid w:val="00D82145"/>
    <w:rsid w:val="00D91587"/>
    <w:rsid w:val="00D91678"/>
    <w:rsid w:val="00DA62FF"/>
    <w:rsid w:val="00DC2434"/>
    <w:rsid w:val="00DD448D"/>
    <w:rsid w:val="00DE61A1"/>
    <w:rsid w:val="00E061CA"/>
    <w:rsid w:val="00E11846"/>
    <w:rsid w:val="00E20E20"/>
    <w:rsid w:val="00E306DF"/>
    <w:rsid w:val="00E31561"/>
    <w:rsid w:val="00E45203"/>
    <w:rsid w:val="00E46BAB"/>
    <w:rsid w:val="00E47C56"/>
    <w:rsid w:val="00E54FEC"/>
    <w:rsid w:val="00E81A66"/>
    <w:rsid w:val="00ED1D3F"/>
    <w:rsid w:val="00F15C14"/>
    <w:rsid w:val="00F3362B"/>
    <w:rsid w:val="00F36CBA"/>
    <w:rsid w:val="00F60FD7"/>
    <w:rsid w:val="00F74784"/>
    <w:rsid w:val="00FD3563"/>
    <w:rsid w:val="00FF5F14"/>
    <w:rsid w:val="00FF7E94"/>
    <w:rsid w:val="01754F1D"/>
    <w:rsid w:val="04DA2200"/>
    <w:rsid w:val="06E32984"/>
    <w:rsid w:val="0B7C6115"/>
    <w:rsid w:val="0C937D2A"/>
    <w:rsid w:val="0CA21D1B"/>
    <w:rsid w:val="0DFA5B87"/>
    <w:rsid w:val="0E925379"/>
    <w:rsid w:val="0FCB250B"/>
    <w:rsid w:val="13AE4E22"/>
    <w:rsid w:val="151F661C"/>
    <w:rsid w:val="15643B91"/>
    <w:rsid w:val="1AEC17C4"/>
    <w:rsid w:val="20691C94"/>
    <w:rsid w:val="207C195E"/>
    <w:rsid w:val="2122174B"/>
    <w:rsid w:val="22F3025E"/>
    <w:rsid w:val="24F90543"/>
    <w:rsid w:val="269D67E7"/>
    <w:rsid w:val="2BC43604"/>
    <w:rsid w:val="2F3E547B"/>
    <w:rsid w:val="2F9703E7"/>
    <w:rsid w:val="32D077A0"/>
    <w:rsid w:val="379A790F"/>
    <w:rsid w:val="37B15F36"/>
    <w:rsid w:val="41F12821"/>
    <w:rsid w:val="4260611A"/>
    <w:rsid w:val="431E0858"/>
    <w:rsid w:val="4C436FED"/>
    <w:rsid w:val="500D3B24"/>
    <w:rsid w:val="509F3D23"/>
    <w:rsid w:val="533C412A"/>
    <w:rsid w:val="58206774"/>
    <w:rsid w:val="58537245"/>
    <w:rsid w:val="60B657A0"/>
    <w:rsid w:val="60F04CC1"/>
    <w:rsid w:val="624A76B2"/>
    <w:rsid w:val="625A2DF2"/>
    <w:rsid w:val="64662EA3"/>
    <w:rsid w:val="64BF74C3"/>
    <w:rsid w:val="681442EF"/>
    <w:rsid w:val="6B623CC4"/>
    <w:rsid w:val="70791B04"/>
    <w:rsid w:val="70BC4AA0"/>
    <w:rsid w:val="76CC5075"/>
    <w:rsid w:val="79FE7D46"/>
    <w:rsid w:val="7B0568FD"/>
    <w:rsid w:val="7B811F45"/>
    <w:rsid w:val="7E8A5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rsid w:val="00211B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"/>
    <w:next w:val="a"/>
    <w:uiPriority w:val="99"/>
    <w:unhideWhenUsed/>
    <w:qFormat/>
    <w:rsid w:val="00211B9F"/>
    <w:pPr>
      <w:spacing w:after="120"/>
      <w:ind w:firstLineChars="200" w:firstLine="420"/>
    </w:pPr>
    <w:rPr>
      <w:rFonts w:cs="Calibri"/>
    </w:rPr>
  </w:style>
  <w:style w:type="table" w:styleId="a3">
    <w:name w:val="Table Grid"/>
    <w:basedOn w:val="a1"/>
    <w:autoRedefine/>
    <w:qFormat/>
    <w:rsid w:val="00211B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A62FF"/>
    <w:rPr>
      <w:kern w:val="2"/>
      <w:sz w:val="18"/>
      <w:szCs w:val="18"/>
    </w:rPr>
  </w:style>
  <w:style w:type="paragraph" w:styleId="a5">
    <w:name w:val="footer"/>
    <w:basedOn w:val="a"/>
    <w:link w:val="Char0"/>
    <w:rsid w:val="00D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A62F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bbwcq</dc:creator>
  <cp:lastModifiedBy>xxb</cp:lastModifiedBy>
  <cp:revision>340</cp:revision>
  <cp:lastPrinted>2023-05-29T07:13:00Z</cp:lastPrinted>
  <dcterms:created xsi:type="dcterms:W3CDTF">2023-03-30T07:14:00Z</dcterms:created>
  <dcterms:modified xsi:type="dcterms:W3CDTF">2024-10-13T07:47:00Z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B621FDE32C9A43EC80252089290C3FF9_12</vt:lpwstr>
  </property>
</Properties>
</file>